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Приложение </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решению Совета депутатов </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сельского поселения Кедровый </w:t>
      </w:r>
    </w:p>
    <w:p w:rsidR="00C713AE" w:rsidRDefault="00731C5F"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13.04.2018 года № 9</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УТВЕРЖДЕН</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решением Совета депутатов </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сельского поселения Кедровый</w:t>
      </w:r>
    </w:p>
    <w:p w:rsidR="00C713AE" w:rsidRDefault="00731C5F" w:rsidP="00C713AE">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от « 13» апреля </w:t>
      </w:r>
      <w:r w:rsidR="00C713AE">
        <w:rPr>
          <w:rFonts w:ascii="Times New Roman" w:eastAsiaTheme="minorEastAsia" w:hAnsi="Times New Roman" w:cs="Times New Roman"/>
          <w:sz w:val="28"/>
          <w:szCs w:val="28"/>
          <w:lang w:eastAsia="ru-RU"/>
        </w:rPr>
        <w:t xml:space="preserve"> 2018 года</w:t>
      </w: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p>
    <w:p w:rsidR="00C713AE" w:rsidRDefault="00C713AE" w:rsidP="00C713AE">
      <w:pPr>
        <w:spacing w:after="0" w:line="240" w:lineRule="auto"/>
        <w:ind w:left="567"/>
        <w:contextualSpacing/>
        <w:jc w:val="right"/>
        <w:rPr>
          <w:rFonts w:ascii="Times New Roman" w:eastAsiaTheme="minorEastAsia" w:hAnsi="Times New Roman" w:cs="Times New Roman"/>
          <w:sz w:val="28"/>
          <w:szCs w:val="28"/>
          <w:lang w:eastAsia="ru-RU"/>
        </w:rPr>
      </w:pPr>
    </w:p>
    <w:p w:rsidR="00C713AE" w:rsidRDefault="00C713AE" w:rsidP="00C713AE">
      <w:pPr>
        <w:spacing w:after="0" w:line="240" w:lineRule="auto"/>
        <w:ind w:left="567"/>
        <w:contextualSpacing/>
        <w:jc w:val="center"/>
        <w:rPr>
          <w:rFonts w:ascii="Times New Roman" w:eastAsiaTheme="minorEastAsia" w:hAnsi="Times New Roman" w:cs="Times New Roman"/>
          <w:b/>
          <w:sz w:val="28"/>
          <w:szCs w:val="28"/>
          <w:lang w:eastAsia="ru-RU"/>
        </w:rPr>
      </w:pPr>
    </w:p>
    <w:p w:rsidR="00C713AE" w:rsidRDefault="00C713AE" w:rsidP="00C713AE">
      <w:pPr>
        <w:spacing w:after="0" w:line="240" w:lineRule="auto"/>
        <w:ind w:left="567"/>
        <w:contextualSpacing/>
        <w:jc w:val="center"/>
        <w:rPr>
          <w:rFonts w:ascii="Times New Roman" w:eastAsiaTheme="minorEastAsia" w:hAnsi="Times New Roman" w:cs="Times New Roman"/>
          <w:b/>
          <w:sz w:val="28"/>
          <w:szCs w:val="28"/>
          <w:lang w:eastAsia="ru-RU"/>
        </w:rPr>
      </w:pPr>
    </w:p>
    <w:p w:rsidR="00C713AE" w:rsidRDefault="00C713AE" w:rsidP="00C713AE">
      <w:pPr>
        <w:spacing w:after="0" w:line="240" w:lineRule="auto"/>
        <w:ind w:left="567"/>
        <w:contextualSpacing/>
        <w:jc w:val="center"/>
        <w:rPr>
          <w:rFonts w:ascii="Times New Roman" w:eastAsiaTheme="minorEastAsia" w:hAnsi="Times New Roman" w:cs="Times New Roman"/>
          <w:b/>
          <w:sz w:val="28"/>
          <w:szCs w:val="28"/>
          <w:lang w:eastAsia="ru-RU"/>
        </w:rPr>
      </w:pPr>
    </w:p>
    <w:p w:rsidR="00C713AE" w:rsidRDefault="00C713AE" w:rsidP="00C713AE">
      <w:pPr>
        <w:spacing w:after="0" w:line="240" w:lineRule="auto"/>
        <w:ind w:left="567"/>
        <w:contextualSpacing/>
        <w:jc w:val="center"/>
        <w:rPr>
          <w:rFonts w:ascii="Times New Roman" w:eastAsiaTheme="minorEastAsia" w:hAnsi="Times New Roman" w:cs="Times New Roman"/>
          <w:b/>
          <w:sz w:val="28"/>
          <w:szCs w:val="28"/>
          <w:lang w:eastAsia="ru-RU"/>
        </w:rPr>
      </w:pPr>
    </w:p>
    <w:p w:rsidR="00C713AE" w:rsidRDefault="00C713AE" w:rsidP="00C713A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ПРОЕКТ </w:t>
      </w:r>
    </w:p>
    <w:p w:rsidR="00C713AE" w:rsidRDefault="00C713AE" w:rsidP="00C713A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ПЛАНИРОВКИ И МЕЖЕВАНИЯ</w:t>
      </w:r>
    </w:p>
    <w:p w:rsidR="00C713AE" w:rsidRPr="001543EB" w:rsidRDefault="00C713AE" w:rsidP="00C713AE">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ТЕРРИТОРИИ В П. КЕДРОВЫЙ</w:t>
      </w:r>
    </w:p>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Pr>
        <w:tabs>
          <w:tab w:val="left" w:pos="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 год</w:t>
      </w:r>
    </w:p>
    <w:p w:rsidR="00C713AE" w:rsidRDefault="00C713AE" w:rsidP="00C713AE">
      <w:pPr>
        <w:jc w:val="center"/>
      </w:pPr>
    </w:p>
    <w:p w:rsidR="00C713AE" w:rsidRPr="00E4142C" w:rsidRDefault="00C713AE" w:rsidP="00C713AE">
      <w:pPr>
        <w:jc w:val="center"/>
        <w:rPr>
          <w:rFonts w:ascii="Times New Roman" w:hAnsi="Times New Roman" w:cs="Times New Roman"/>
          <w:b/>
          <w:sz w:val="24"/>
          <w:szCs w:val="24"/>
        </w:rPr>
      </w:pPr>
      <w:bookmarkStart w:id="0" w:name="_Toc326067812"/>
      <w:bookmarkStart w:id="1" w:name="_Toc341192044"/>
      <w:r w:rsidRPr="00E4142C">
        <w:rPr>
          <w:rFonts w:ascii="Times New Roman" w:hAnsi="Times New Roman" w:cs="Times New Roman"/>
          <w:b/>
          <w:sz w:val="24"/>
          <w:szCs w:val="24"/>
        </w:rPr>
        <w:lastRenderedPageBreak/>
        <w:t>СОДЕРЖАНИЕ</w:t>
      </w:r>
      <w:bookmarkEnd w:id="0"/>
      <w:bookmarkEnd w:id="1"/>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sz w:val="24"/>
          <w:szCs w:val="24"/>
          <w:lang w:eastAsia="ru-RU"/>
        </w:rPr>
        <w:t xml:space="preserve">Состав проекта планировки и межевания </w:t>
      </w:r>
    </w:p>
    <w:p w:rsidR="00C713AE" w:rsidRPr="00E4142C" w:rsidRDefault="00C713AE" w:rsidP="00C713AE">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eastAsia="ru-RU"/>
        </w:rPr>
        <w:t>Проект планировки</w:t>
      </w:r>
    </w:p>
    <w:p w:rsidR="00C713AE" w:rsidRPr="00E4142C" w:rsidRDefault="00C713AE" w:rsidP="00C713AE">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w:t>
      </w:r>
      <w:r w:rsidRPr="00E4142C">
        <w:rPr>
          <w:rFonts w:ascii="Times New Roman" w:eastAsia="Times New Roman" w:hAnsi="Times New Roman" w:cs="Times New Roman"/>
          <w:b/>
          <w:sz w:val="24"/>
          <w:szCs w:val="24"/>
          <w:lang w:eastAsia="ru-RU"/>
        </w:rPr>
        <w:t>. ОБЩАЯ ЧАСТЬ</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 Введение. Цели и задачи проекта</w:t>
      </w:r>
    </w:p>
    <w:p w:rsidR="00C713AE" w:rsidRPr="00E4142C" w:rsidRDefault="00C713AE" w:rsidP="00C713AE">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sz w:val="24"/>
          <w:szCs w:val="24"/>
          <w:lang w:eastAsia="ru-RU"/>
        </w:rPr>
        <w:t>2. Нормативная база</w:t>
      </w:r>
    </w:p>
    <w:p w:rsidR="00C713AE" w:rsidRPr="00E4142C" w:rsidRDefault="00C713AE" w:rsidP="00C713AE">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w:t>
      </w:r>
      <w:r w:rsidRPr="00E4142C">
        <w:rPr>
          <w:rFonts w:ascii="Times New Roman" w:eastAsia="Times New Roman" w:hAnsi="Times New Roman" w:cs="Times New Roman"/>
          <w:b/>
          <w:sz w:val="24"/>
          <w:szCs w:val="24"/>
          <w:lang w:eastAsia="ru-RU"/>
        </w:rPr>
        <w:t>. Характеристика планируемого развития территории</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 Параметры планируемого развития территории</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2. Новое жилищное строительство</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3. Развитие системы социально-культурного и коммунально-бытового обслуживания</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4. Развитие системы инженерно-технического обеспечения территории</w:t>
      </w:r>
    </w:p>
    <w:p w:rsidR="00C713AE" w:rsidRPr="00E4142C" w:rsidRDefault="00C713AE" w:rsidP="00C713AE">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5. Развитие улично-дорожной сети</w:t>
      </w:r>
    </w:p>
    <w:p w:rsidR="00C713AE" w:rsidRPr="00E4142C" w:rsidRDefault="00C713AE" w:rsidP="00C713AE">
      <w:pPr>
        <w:spacing w:after="0"/>
        <w:outlineLvl w:val="0"/>
        <w:rPr>
          <w:rFonts w:ascii="Times New Roman" w:eastAsia="Times New Roman" w:hAnsi="Times New Roman" w:cs="Times New Roman"/>
          <w:noProof/>
          <w:sz w:val="24"/>
          <w:szCs w:val="24"/>
          <w:lang w:eastAsia="ru-RU"/>
        </w:rPr>
      </w:pPr>
      <w:r w:rsidRPr="00E4142C">
        <w:rPr>
          <w:rFonts w:ascii="Times New Roman" w:eastAsia="Times New Roman" w:hAnsi="Times New Roman" w:cs="Times New Roman"/>
          <w:b/>
          <w:noProof/>
          <w:sz w:val="24"/>
          <w:szCs w:val="24"/>
          <w:lang w:val="en-US" w:eastAsia="ru-RU"/>
        </w:rPr>
        <w:t>III</w:t>
      </w:r>
      <w:r w:rsidRPr="00E4142C">
        <w:rPr>
          <w:rFonts w:ascii="Times New Roman" w:eastAsia="Times New Roman" w:hAnsi="Times New Roman" w:cs="Times New Roman"/>
          <w:b/>
          <w:noProof/>
          <w:sz w:val="24"/>
          <w:szCs w:val="24"/>
          <w:lang w:eastAsia="ru-RU"/>
        </w:rPr>
        <w:t>. Характеристика планируемых к размещению объектов капитального строительства. Технико-экономические показатели</w:t>
      </w:r>
    </w:p>
    <w:p w:rsidR="00C713AE" w:rsidRPr="00E4142C" w:rsidRDefault="00C713AE" w:rsidP="00C713AE">
      <w:pPr>
        <w:spacing w:after="0"/>
        <w:outlineLvl w:val="0"/>
        <w:rPr>
          <w:rFonts w:ascii="Times New Roman" w:eastAsia="Times New Roman" w:hAnsi="Times New Roman" w:cs="Times New Roman"/>
          <w:noProof/>
          <w:sz w:val="24"/>
          <w:szCs w:val="24"/>
          <w:lang w:eastAsia="ru-RU"/>
        </w:rPr>
      </w:pPr>
      <w:r w:rsidRPr="00E4142C">
        <w:rPr>
          <w:rFonts w:ascii="Times New Roman" w:eastAsia="Times New Roman" w:hAnsi="Times New Roman" w:cs="Times New Roman"/>
          <w:b/>
          <w:noProof/>
          <w:sz w:val="24"/>
          <w:szCs w:val="24"/>
          <w:lang w:eastAsia="ru-RU"/>
        </w:rPr>
        <w:t>Проект межевания</w:t>
      </w:r>
    </w:p>
    <w:p w:rsidR="00C713AE" w:rsidRPr="00E4142C" w:rsidRDefault="00C713AE" w:rsidP="00C713AE">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noProof/>
          <w:sz w:val="24"/>
          <w:szCs w:val="24"/>
          <w:lang w:val="en-US" w:eastAsia="ru-RU"/>
        </w:rPr>
        <w:t>I</w:t>
      </w:r>
      <w:r w:rsidRPr="00E4142C">
        <w:rPr>
          <w:rFonts w:ascii="Times New Roman" w:eastAsia="Times New Roman" w:hAnsi="Times New Roman" w:cs="Times New Roman"/>
          <w:b/>
          <w:noProof/>
          <w:sz w:val="24"/>
          <w:szCs w:val="24"/>
          <w:lang w:eastAsia="ru-RU"/>
        </w:rPr>
        <w:t xml:space="preserve">. </w:t>
      </w:r>
      <w:r w:rsidRPr="00E4142C">
        <w:rPr>
          <w:rFonts w:ascii="Times New Roman" w:eastAsia="Times New Roman" w:hAnsi="Times New Roman" w:cs="Times New Roman"/>
          <w:b/>
          <w:sz w:val="24"/>
          <w:szCs w:val="24"/>
          <w:lang w:eastAsia="ru-RU"/>
        </w:rPr>
        <w:t>Характеристикапроектируемойтерритории</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1.1. Границы проектируемой территории</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1.2. Сведения о территории проектирования</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1.3. Сведения об изменяемых земельных участках</w:t>
      </w:r>
    </w:p>
    <w:p w:rsidR="00C713AE" w:rsidRPr="00E4142C" w:rsidRDefault="00C713AE" w:rsidP="00C713AE">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w:t>
      </w:r>
      <w:r w:rsidRPr="00E4142C">
        <w:rPr>
          <w:rFonts w:ascii="Times New Roman" w:eastAsia="Times New Roman" w:hAnsi="Times New Roman" w:cs="Times New Roman"/>
          <w:b/>
          <w:sz w:val="24"/>
          <w:szCs w:val="24"/>
          <w:lang w:eastAsia="ru-RU"/>
        </w:rPr>
        <w:t>. Проектные предложения по межеванию территории</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2.1. Сведения об образуемых земельных участках</w:t>
      </w:r>
    </w:p>
    <w:p w:rsidR="00C713AE" w:rsidRPr="00E4142C" w:rsidRDefault="00C713AE" w:rsidP="00C713AE">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III</w:t>
      </w:r>
      <w:r w:rsidRPr="00E4142C">
        <w:rPr>
          <w:rFonts w:ascii="Times New Roman" w:eastAsia="Times New Roman" w:hAnsi="Times New Roman" w:cs="Times New Roman"/>
          <w:b/>
          <w:sz w:val="24"/>
          <w:szCs w:val="24"/>
          <w:lang w:eastAsia="ru-RU"/>
        </w:rPr>
        <w:t>. Ведомость координат границ образуемых земельных участков</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noProof/>
          <w:sz w:val="24"/>
          <w:szCs w:val="24"/>
          <w:lang w:eastAsia="ru-RU"/>
        </w:rPr>
        <w:t xml:space="preserve">Приложение 1: </w:t>
      </w:r>
      <w:r w:rsidRPr="00E4142C">
        <w:rPr>
          <w:rFonts w:ascii="Times New Roman" w:eastAsia="Times New Roman" w:hAnsi="Times New Roman" w:cs="Times New Roman"/>
          <w:sz w:val="24"/>
          <w:szCs w:val="24"/>
          <w:lang w:eastAsia="ru-RU"/>
        </w:rPr>
        <w:t>Ведомость координат поворотных точек красных линий</w:t>
      </w:r>
    </w:p>
    <w:p w:rsidR="00C713AE" w:rsidRPr="00E4142C" w:rsidRDefault="00C713AE" w:rsidP="00C713AE">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sz w:val="24"/>
          <w:szCs w:val="24"/>
          <w:lang w:eastAsia="ru-RU"/>
        </w:rPr>
        <w:t xml:space="preserve">Приложение 2: </w:t>
      </w:r>
      <w:r w:rsidRPr="00E4142C">
        <w:rPr>
          <w:rFonts w:ascii="Times New Roman" w:eastAsia="Times New Roman" w:hAnsi="Times New Roman" w:cs="Times New Roman"/>
          <w:sz w:val="24"/>
          <w:szCs w:val="24"/>
          <w:lang w:eastAsia="ru-RU"/>
        </w:rPr>
        <w:t>Чертежпланировки территории</w:t>
      </w:r>
    </w:p>
    <w:p w:rsidR="00C713AE" w:rsidRPr="00E4142C" w:rsidRDefault="00C713AE" w:rsidP="00C713AE">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eastAsia="ru-RU"/>
        </w:rPr>
        <w:t>Приложение 3:</w:t>
      </w:r>
      <w:r w:rsidRPr="00E4142C">
        <w:rPr>
          <w:rFonts w:ascii="Times New Roman" w:eastAsia="Times New Roman" w:hAnsi="Times New Roman" w:cs="Times New Roman"/>
          <w:sz w:val="24"/>
          <w:szCs w:val="24"/>
          <w:lang w:eastAsia="ru-RU"/>
        </w:rPr>
        <w:t xml:space="preserve"> Чертеж межевания территории</w:t>
      </w:r>
    </w:p>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Default="00C713AE" w:rsidP="00C713AE"/>
    <w:p w:rsidR="00C713AE" w:rsidRPr="002B7C7A" w:rsidRDefault="00C713AE" w:rsidP="00C713AE">
      <w:pPr>
        <w:spacing w:after="60" w:line="240" w:lineRule="auto"/>
        <w:jc w:val="center"/>
        <w:rPr>
          <w:rFonts w:ascii="Times New Roman" w:eastAsia="Times New Roman" w:hAnsi="Times New Roman"/>
          <w:b/>
          <w:sz w:val="24"/>
          <w:szCs w:val="24"/>
          <w:lang w:eastAsia="ru-RU"/>
        </w:rPr>
      </w:pPr>
      <w:r w:rsidRPr="00E4142C">
        <w:rPr>
          <w:rFonts w:ascii="Times New Roman" w:eastAsia="Times New Roman" w:hAnsi="Times New Roman"/>
          <w:b/>
          <w:sz w:val="24"/>
          <w:szCs w:val="24"/>
          <w:lang w:eastAsia="ru-RU"/>
        </w:rPr>
        <w:lastRenderedPageBreak/>
        <w:t>СОСТАВ ПРОЕКТА ПЛАНИРОВКИ И МЕЖЕВАНИЯ</w:t>
      </w:r>
      <w:r>
        <w:rPr>
          <w:rFonts w:ascii="Times New Roman" w:eastAsia="Times New Roman" w:hAnsi="Times New Roman"/>
          <w:b/>
          <w:sz w:val="24"/>
          <w:szCs w:val="24"/>
          <w:lang w:eastAsia="ru-RU"/>
        </w:rPr>
        <w:t xml:space="preserve"> ТЕРРИТОРИИ</w:t>
      </w:r>
    </w:p>
    <w:tbl>
      <w:tblPr>
        <w:tblW w:w="5263" w:type="pct"/>
        <w:tblInd w:w="-355" w:type="dxa"/>
        <w:tblLayout w:type="fixed"/>
        <w:tblCellMar>
          <w:left w:w="0" w:type="dxa"/>
          <w:right w:w="0" w:type="dxa"/>
        </w:tblCellMar>
        <w:tblLook w:val="0000"/>
      </w:tblPr>
      <w:tblGrid>
        <w:gridCol w:w="8582"/>
        <w:gridCol w:w="1276"/>
      </w:tblGrid>
      <w:tr w:rsidR="00C713AE" w:rsidRPr="002B7C7A" w:rsidTr="006F4DD1">
        <w:trPr>
          <w:tblHeader/>
        </w:trPr>
        <w:tc>
          <w:tcPr>
            <w:tcW w:w="8582" w:type="dxa"/>
            <w:tcBorders>
              <w:top w:val="single" w:sz="4" w:space="0" w:color="000000"/>
              <w:left w:val="single" w:sz="4" w:space="0" w:color="000000"/>
              <w:bottom w:val="single" w:sz="4" w:space="0" w:color="000000"/>
            </w:tcBorders>
          </w:tcPr>
          <w:p w:rsidR="00C713AE" w:rsidRPr="002B7C7A" w:rsidRDefault="00C713AE" w:rsidP="006F4DD1">
            <w:pPr>
              <w:tabs>
                <w:tab w:val="left" w:pos="2490"/>
                <w:tab w:val="center" w:pos="4351"/>
              </w:tabs>
              <w:spacing w:after="6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sidRPr="002B7C7A">
              <w:rPr>
                <w:rFonts w:ascii="Times New Roman" w:eastAsia="Times New Roman" w:hAnsi="Times New Roman"/>
                <w:b/>
                <w:sz w:val="24"/>
                <w:szCs w:val="24"/>
                <w:lang w:eastAsia="ru-RU"/>
              </w:rPr>
              <w:t>Наименование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rsidR="00C713AE" w:rsidRPr="002B7C7A" w:rsidRDefault="00C713AE" w:rsidP="006F4DD1">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Масштаб</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tcPr>
          <w:p w:rsidR="00C713AE" w:rsidRPr="002B7C7A" w:rsidRDefault="00C713AE" w:rsidP="006F4DD1">
            <w:pPr>
              <w:widowControl w:val="0"/>
              <w:numPr>
                <w:ilvl w:val="0"/>
                <w:numId w:val="1"/>
              </w:numPr>
              <w:suppressAutoHyphens/>
              <w:autoSpaceDE w:val="0"/>
              <w:snapToGrid w:val="0"/>
              <w:spacing w:after="0" w:line="240" w:lineRule="auto"/>
              <w:jc w:val="center"/>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ПРОЕКТ ПЛАНИРОВКИ ТЕРРИТОРИИ</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tcPr>
          <w:p w:rsidR="00C713AE" w:rsidRPr="002B7C7A" w:rsidRDefault="00C713AE" w:rsidP="006F4DD1">
            <w:pPr>
              <w:widowControl w:val="0"/>
              <w:numPr>
                <w:ilvl w:val="1"/>
                <w:numId w:val="1"/>
              </w:numPr>
              <w:suppressAutoHyphens/>
              <w:autoSpaceDE w:val="0"/>
              <w:snapToGrid w:val="0"/>
              <w:spacing w:after="0" w:line="240" w:lineRule="auto"/>
              <w:jc w:val="both"/>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Основная часть</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tcPr>
          <w:p w:rsidR="00C713AE" w:rsidRPr="002B7C7A" w:rsidRDefault="00C713AE" w:rsidP="006F4DD1">
            <w:pPr>
              <w:snapToGrid w:val="0"/>
              <w:spacing w:after="60" w:line="240" w:lineRule="auto"/>
              <w:jc w:val="center"/>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Текстовые материалы:</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napToGrid w:val="0"/>
              <w:spacing w:after="60" w:line="240" w:lineRule="auto"/>
              <w:ind w:left="720"/>
              <w:rPr>
                <w:rFonts w:ascii="Times New Roman" w:eastAsia="Times New Roman" w:hAnsi="Times New Roman"/>
                <w:bCs/>
                <w:sz w:val="24"/>
                <w:szCs w:val="24"/>
                <w:lang w:eastAsia="ru-RU"/>
              </w:rPr>
            </w:pPr>
            <w:r w:rsidRPr="002B7C7A">
              <w:rPr>
                <w:rFonts w:ascii="Times New Roman" w:eastAsia="Times New Roman" w:hAnsi="Times New Roman" w:cs="Arial"/>
                <w:sz w:val="24"/>
                <w:szCs w:val="24"/>
                <w:lang w:eastAsia="ru-RU"/>
              </w:rPr>
              <w:t xml:space="preserve">Положения о размещении объектов капитального строительства. </w:t>
            </w:r>
            <w:r w:rsidRPr="002B7C7A">
              <w:rPr>
                <w:rFonts w:ascii="Times New Roman" w:eastAsia="Times New Roman" w:hAnsi="Times New Roman" w:cs="Arial"/>
                <w:b/>
                <w:sz w:val="24"/>
                <w:szCs w:val="24"/>
                <w:lang w:eastAsia="ru-RU"/>
              </w:rPr>
              <w:t>Том 1</w:t>
            </w:r>
          </w:p>
        </w:tc>
        <w:tc>
          <w:tcPr>
            <w:tcW w:w="1276" w:type="dxa"/>
            <w:tcBorders>
              <w:top w:val="single" w:sz="4" w:space="0" w:color="000000"/>
              <w:left w:val="single" w:sz="4" w:space="0" w:color="000000"/>
              <w:bottom w:val="single" w:sz="4" w:space="0" w:color="000000"/>
              <w:right w:val="single" w:sz="4" w:space="0" w:color="000000"/>
            </w:tcBorders>
          </w:tcPr>
          <w:p w:rsidR="00C713AE" w:rsidRPr="002B7C7A" w:rsidRDefault="00C713AE" w:rsidP="006F4DD1">
            <w:pPr>
              <w:snapToGrid w:val="0"/>
              <w:spacing w:before="120" w:after="12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C713AE" w:rsidRPr="002B7C7A" w:rsidTr="006F4DD1">
        <w:trPr>
          <w:trHeight w:val="343"/>
        </w:trPr>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1.1.Чертеж планировки территории. Функциональное зонирование, транспортная инфраструктура, красные линии, размещение объектов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numPr>
                <w:ilvl w:val="1"/>
                <w:numId w:val="1"/>
              </w:numPr>
              <w:spacing w:after="0" w:line="240" w:lineRule="auto"/>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 xml:space="preserve"> Чертеж планировки территории. Инженерная инфраструктура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widowControl w:val="0"/>
              <w:numPr>
                <w:ilvl w:val="1"/>
                <w:numId w:val="1"/>
              </w:numPr>
              <w:suppressAutoHyphens/>
              <w:autoSpaceDE w:val="0"/>
              <w:snapToGrid w:val="0"/>
              <w:spacing w:after="0" w:line="240" w:lineRule="auto"/>
              <w:jc w:val="both"/>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 xml:space="preserve"> Материалы по обоснованию </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Текстовые материалы:</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720"/>
              <w:jc w:val="both"/>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Материалы по обоснованию проекта планировки. </w:t>
            </w:r>
            <w:r w:rsidRPr="002B7C7A">
              <w:rPr>
                <w:rFonts w:ascii="Times New Roman" w:eastAsia="Times New Roman" w:hAnsi="Times New Roman"/>
                <w:b/>
                <w:sz w:val="24"/>
                <w:szCs w:val="24"/>
                <w:lang w:eastAsia="ru-RU"/>
              </w:rPr>
              <w:t>Том 2. Книга 1.</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C713AE" w:rsidRPr="002B7C7A" w:rsidTr="006F4DD1">
        <w:trPr>
          <w:trHeight w:val="343"/>
        </w:trPr>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1.Схема расположения элемента планировочной структуры в генеральном плане населенного пункта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1:5000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57"/>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2.1.Схема использования территории в период подготовки проекта (опорный план) Схема границ территориальных зон и установленных регламентов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2.2.Схема использования территории в период подготовки проекта (опорный план). Схема красных линий и линий регулирования застройки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2.3.Схема использования территории в период подготовки проекта (опорный план). Схема размещения объектов инженерной инфраструктуры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3.Схема организации улично-дорожной сети и движения транспорта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4.Схема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5.Схема вертикальной планировки и инженерной подготовки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sz w:val="24"/>
                <w:szCs w:val="24"/>
                <w:lang w:eastAsia="ru-RU"/>
              </w:rPr>
              <w:t>6.1.Схема размещения инженерных сетей и сооружений (проект). Водоснабжение и водоотведение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6.2.Схема размещения инженерных сетей и сооружений (проект). Энергоснабжение и средства связи.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7.Разбивочный чертеж красных линий и линий регулирования застройки.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8.Схема архитектурно-планировочной организации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9.Схема благоустройства, озеленения и ландшафтной организации территории </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bCs/>
                <w:sz w:val="24"/>
                <w:szCs w:val="24"/>
                <w:lang w:eastAsia="ru-RU"/>
              </w:rPr>
              <w:t>Перечень мероприятий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r w:rsidRPr="002B7C7A">
              <w:rPr>
                <w:rFonts w:ascii="Times New Roman" w:eastAsia="Times New Roman" w:hAnsi="Times New Roman"/>
                <w:b/>
                <w:sz w:val="24"/>
                <w:szCs w:val="24"/>
                <w:lang w:eastAsia="ru-RU"/>
              </w:rPr>
              <w:t>Том 2. Книга 2</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jc w:val="center"/>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Графические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1.Чертеж «Границы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noProof/>
                <w:sz w:val="24"/>
                <w:szCs w:val="24"/>
                <w:lang w:eastAsia="ru-RU"/>
              </w:rPr>
              <w:t>2.Чертеж «Организация гражданской обороны и защиты от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jc w:val="center"/>
              <w:rPr>
                <w:rFonts w:ascii="Times New Roman" w:eastAsia="Times New Roman" w:hAnsi="Times New Roman"/>
                <w:b/>
                <w:noProof/>
                <w:sz w:val="24"/>
                <w:szCs w:val="24"/>
                <w:lang w:eastAsia="ru-RU"/>
              </w:rPr>
            </w:pPr>
            <w:r w:rsidRPr="002B7C7A">
              <w:rPr>
                <w:rFonts w:ascii="Times New Roman" w:eastAsia="Times New Roman" w:hAnsi="Times New Roman"/>
                <w:b/>
                <w:sz w:val="24"/>
                <w:szCs w:val="24"/>
                <w:lang w:eastAsia="ru-RU"/>
              </w:rPr>
              <w:lastRenderedPageBreak/>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jc w:val="both"/>
              <w:rPr>
                <w:rFonts w:ascii="Times New Roman" w:eastAsia="Times New Roman" w:hAnsi="Times New Roman"/>
                <w:noProof/>
                <w:sz w:val="24"/>
                <w:szCs w:val="24"/>
                <w:lang w:eastAsia="ru-RU"/>
              </w:rPr>
            </w:pPr>
            <w:r w:rsidRPr="002B7C7A">
              <w:rPr>
                <w:rFonts w:ascii="Times New Roman" w:eastAsia="Times New Roman" w:hAnsi="Times New Roman"/>
                <w:noProof/>
                <w:sz w:val="24"/>
                <w:szCs w:val="24"/>
                <w:lang w:eastAsia="ru-RU"/>
              </w:rPr>
              <w:t xml:space="preserve">Сбор и систематизация исходных данных. </w:t>
            </w:r>
            <w:r w:rsidRPr="002B7C7A">
              <w:rPr>
                <w:rFonts w:ascii="Times New Roman" w:eastAsia="Times New Roman" w:hAnsi="Times New Roman"/>
                <w:b/>
                <w:noProof/>
                <w:sz w:val="24"/>
                <w:szCs w:val="24"/>
                <w:lang w:eastAsia="ru-RU"/>
              </w:rPr>
              <w:t>Том 2. Книга 3.</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0" w:line="240" w:lineRule="auto"/>
              <w:ind w:left="360"/>
              <w:jc w:val="center"/>
              <w:rPr>
                <w:rFonts w:ascii="Times New Roman" w:eastAsia="Times New Roman" w:hAnsi="Times New Roman"/>
                <w:noProof/>
                <w:sz w:val="24"/>
                <w:szCs w:val="24"/>
                <w:lang w:eastAsia="ru-RU"/>
              </w:rPr>
            </w:pPr>
            <w:r w:rsidRPr="002B7C7A">
              <w:rPr>
                <w:rFonts w:ascii="Times New Roman" w:eastAsia="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Default="00C713AE" w:rsidP="006F4DD1">
            <w:pPr>
              <w:spacing w:after="0" w:line="240" w:lineRule="auto"/>
              <w:ind w:left="360"/>
              <w:jc w:val="both"/>
              <w:rPr>
                <w:rFonts w:ascii="Times New Roman" w:eastAsia="Times New Roman" w:hAnsi="Times New Roman"/>
                <w:b/>
                <w:sz w:val="24"/>
                <w:szCs w:val="24"/>
                <w:lang w:eastAsia="ru-RU"/>
              </w:rPr>
            </w:pPr>
            <w:r w:rsidRPr="002B7C7A">
              <w:rPr>
                <w:rFonts w:ascii="Times New Roman" w:eastAsia="Times New Roman" w:hAnsi="Times New Roman"/>
                <w:sz w:val="24"/>
                <w:szCs w:val="24"/>
                <w:lang w:eastAsia="ru-RU"/>
              </w:rPr>
              <w:t xml:space="preserve">Предложения по изменению регламентов застройки территории. </w:t>
            </w:r>
            <w:r w:rsidRPr="002B7C7A">
              <w:rPr>
                <w:rFonts w:ascii="Times New Roman" w:eastAsia="Times New Roman" w:hAnsi="Times New Roman"/>
                <w:b/>
                <w:sz w:val="24"/>
                <w:szCs w:val="24"/>
                <w:lang w:eastAsia="ru-RU"/>
              </w:rPr>
              <w:t xml:space="preserve">Том 2. </w:t>
            </w:r>
          </w:p>
          <w:p w:rsidR="00C713AE" w:rsidRPr="002B7C7A" w:rsidRDefault="00C713AE" w:rsidP="006F4DD1">
            <w:pPr>
              <w:spacing w:after="0" w:line="240" w:lineRule="auto"/>
              <w:ind w:left="360"/>
              <w:jc w:val="both"/>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Книга 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jc w:val="both"/>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Материалы согласования проектов планировки и проектов межевания. </w:t>
            </w:r>
            <w:r w:rsidRPr="002B7C7A">
              <w:rPr>
                <w:rFonts w:ascii="Times New Roman" w:eastAsia="Times New Roman" w:hAnsi="Times New Roman"/>
                <w:b/>
                <w:sz w:val="24"/>
                <w:szCs w:val="24"/>
                <w:lang w:eastAsia="ru-RU"/>
              </w:rPr>
              <w:t>Том 2. Книга 5</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1.Схема градостроительного зонирования террито</w:t>
            </w:r>
            <w:r w:rsidRPr="00925718">
              <w:rPr>
                <w:rFonts w:ascii="Times New Roman" w:eastAsia="Times New Roman" w:hAnsi="Times New Roman"/>
                <w:sz w:val="24"/>
                <w:szCs w:val="24"/>
                <w:lang w:eastAsia="ru-RU"/>
              </w:rPr>
              <w:t>рии планировочного микрорайона</w:t>
            </w:r>
            <w:r w:rsidRPr="002B7C7A">
              <w:rPr>
                <w:rFonts w:ascii="Times New Roman" w:eastAsia="Times New Roman" w:hAnsi="Times New Roman"/>
                <w:sz w:val="24"/>
                <w:szCs w:val="24"/>
                <w:lang w:eastAsia="ru-RU"/>
              </w:rPr>
              <w:t>. Существующее положение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1:5000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2B7C7A" w:rsidRDefault="00C713AE" w:rsidP="006F4DD1">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2. Предложения по изменению градостроительного зонирования (регламентов застройки территории) для внесения их в Правила землепользования и застройки территории населенного пункта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C713AE" w:rsidRPr="002B7C7A" w:rsidTr="006F4DD1">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C713AE" w:rsidRPr="002B7C7A" w:rsidRDefault="00C713AE" w:rsidP="006F4DD1">
            <w:pPr>
              <w:widowControl w:val="0"/>
              <w:numPr>
                <w:ilvl w:val="0"/>
                <w:numId w:val="1"/>
              </w:numPr>
              <w:suppressAutoHyphens/>
              <w:autoSpaceDE w:val="0"/>
              <w:snapToGrid w:val="0"/>
              <w:spacing w:after="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ПРОЕКТ МЕЖЕВАНИЯ ТЕРРИТОРИИ</w:t>
            </w:r>
          </w:p>
        </w:tc>
      </w:tr>
      <w:tr w:rsidR="00C713AE" w:rsidRPr="002B7C7A" w:rsidTr="006F4DD1">
        <w:tc>
          <w:tcPr>
            <w:tcW w:w="8582"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pacing w:after="60"/>
              <w:ind w:left="76"/>
              <w:jc w:val="center"/>
              <w:rPr>
                <w:rFonts w:ascii="Times New Roman" w:hAnsi="Times New Roman"/>
                <w:b/>
                <w:i/>
                <w:sz w:val="24"/>
                <w:szCs w:val="24"/>
                <w:lang w:eastAsia="ru-RU"/>
              </w:rPr>
            </w:pPr>
            <w:r w:rsidRPr="00420642">
              <w:rPr>
                <w:rFonts w:ascii="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b/>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pacing w:after="60"/>
              <w:ind w:left="76"/>
              <w:jc w:val="center"/>
              <w:rPr>
                <w:rFonts w:ascii="Times New Roman" w:hAnsi="Times New Roman"/>
                <w:b/>
                <w:sz w:val="24"/>
                <w:szCs w:val="24"/>
                <w:lang w:eastAsia="ru-RU"/>
              </w:rPr>
            </w:pPr>
            <w:r w:rsidRPr="00420642">
              <w:rPr>
                <w:rFonts w:ascii="Times New Roman" w:hAnsi="Times New Roman"/>
                <w:sz w:val="24"/>
                <w:szCs w:val="24"/>
                <w:lang w:eastAsia="ru-RU"/>
              </w:rPr>
              <w:t>Пояснительная записка.</w:t>
            </w:r>
            <w:r w:rsidRPr="00420642">
              <w:rPr>
                <w:rFonts w:ascii="Times New Roman" w:hAnsi="Times New Roman"/>
                <w:b/>
                <w:sz w:val="24"/>
                <w:szCs w:val="24"/>
                <w:lang w:eastAsia="ru-RU"/>
              </w:rPr>
              <w:t xml:space="preserve"> Том 3</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А4</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60"/>
              <w:ind w:left="76"/>
              <w:jc w:val="center"/>
              <w:rPr>
                <w:rFonts w:ascii="Times New Roman" w:hAnsi="Times New Roman"/>
                <w:b/>
                <w:sz w:val="24"/>
                <w:szCs w:val="24"/>
                <w:lang w:eastAsia="ru-RU"/>
              </w:rPr>
            </w:pPr>
            <w:r w:rsidRPr="00420642">
              <w:rPr>
                <w:rFonts w:ascii="Times New Roman" w:hAnsi="Times New Roman"/>
                <w:b/>
                <w:sz w:val="24"/>
                <w:szCs w:val="24"/>
                <w:lang w:eastAsia="ru-RU"/>
              </w:rPr>
              <w:t>Графические материалы в Томе 3</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60"/>
              <w:ind w:left="360"/>
              <w:rPr>
                <w:rFonts w:ascii="Times New Roman" w:hAnsi="Times New Roman"/>
                <w:b/>
                <w:sz w:val="24"/>
                <w:szCs w:val="24"/>
                <w:lang w:eastAsia="ru-RU"/>
              </w:rPr>
            </w:pPr>
            <w:r w:rsidRPr="00420642">
              <w:rPr>
                <w:rFonts w:ascii="Times New Roman" w:hAnsi="Times New Roman"/>
                <w:b/>
                <w:sz w:val="24"/>
                <w:szCs w:val="24"/>
                <w:lang w:eastAsia="ru-RU"/>
              </w:rPr>
              <w:t xml:space="preserve">1.1 </w:t>
            </w:r>
            <w:r w:rsidRPr="00420642">
              <w:rPr>
                <w:rFonts w:ascii="Times New Roman" w:hAnsi="Times New Roman"/>
                <w:b/>
                <w:bCs/>
                <w:iCs/>
                <w:sz w:val="24"/>
                <w:szCs w:val="24"/>
                <w:lang w:eastAsia="ru-RU"/>
              </w:rPr>
              <w:t>Основная часть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60"/>
              <w:ind w:left="360"/>
              <w:rPr>
                <w:rFonts w:ascii="Times New Roman" w:hAnsi="Times New Roman"/>
                <w:b/>
                <w:sz w:val="24"/>
                <w:szCs w:val="24"/>
                <w:lang w:eastAsia="ru-RU"/>
              </w:rPr>
            </w:pPr>
            <w:r w:rsidRPr="00420642">
              <w:rPr>
                <w:rFonts w:ascii="Times New Roman" w:hAnsi="Times New Roman"/>
                <w:sz w:val="24"/>
                <w:szCs w:val="24"/>
                <w:lang w:eastAsia="ru-RU"/>
              </w:rPr>
              <w:t>1. Чертеж межевания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60"/>
              <w:ind w:left="360"/>
              <w:rPr>
                <w:rFonts w:ascii="Times New Roman" w:hAnsi="Times New Roman"/>
                <w:b/>
                <w:sz w:val="24"/>
                <w:szCs w:val="24"/>
                <w:lang w:eastAsia="ru-RU"/>
              </w:rPr>
            </w:pPr>
            <w:r w:rsidRPr="00420642">
              <w:rPr>
                <w:rFonts w:ascii="Times New Roman" w:hAnsi="Times New Roman"/>
                <w:b/>
                <w:sz w:val="24"/>
                <w:szCs w:val="24"/>
                <w:lang w:eastAsia="ru-RU"/>
              </w:rPr>
              <w:t>1.2 Материалы по обоснованию</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60"/>
              <w:ind w:left="360"/>
              <w:rPr>
                <w:rFonts w:ascii="Times New Roman" w:hAnsi="Times New Roman"/>
                <w:sz w:val="24"/>
                <w:szCs w:val="24"/>
                <w:lang w:eastAsia="ru-RU"/>
              </w:rPr>
            </w:pPr>
            <w:r w:rsidRPr="00420642">
              <w:rPr>
                <w:rFonts w:ascii="Times New Roman" w:hAnsi="Times New Roman"/>
                <w:sz w:val="24"/>
                <w:szCs w:val="24"/>
                <w:lang w:eastAsia="ru-RU"/>
              </w:rPr>
              <w:t xml:space="preserve">1. </w:t>
            </w:r>
            <w:r w:rsidRPr="00420642">
              <w:rPr>
                <w:rFonts w:ascii="Times New Roman" w:hAnsi="Times New Roman"/>
                <w:bCs/>
                <w:sz w:val="24"/>
                <w:szCs w:val="24"/>
                <w:lang w:eastAsia="ru-RU"/>
              </w:rPr>
              <w:t>Границы существующих земельных участков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C713AE" w:rsidRPr="00420642" w:rsidRDefault="00C713AE" w:rsidP="006F4DD1">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М 1:2000</w:t>
            </w:r>
          </w:p>
        </w:tc>
      </w:tr>
      <w:tr w:rsidR="00C713AE" w:rsidRPr="002B7C7A" w:rsidTr="006F4DD1">
        <w:trPr>
          <w:trHeight w:val="987"/>
        </w:trPr>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spacing w:after="0"/>
              <w:ind w:left="360"/>
              <w:rPr>
                <w:rFonts w:ascii="Times New Roman" w:hAnsi="Times New Roman"/>
                <w:bCs/>
                <w:sz w:val="24"/>
                <w:szCs w:val="24"/>
                <w:lang w:eastAsia="ru-RU"/>
              </w:rPr>
            </w:pPr>
            <w:r w:rsidRPr="00420642">
              <w:rPr>
                <w:rFonts w:ascii="Times New Roman" w:hAnsi="Times New Roman"/>
                <w:sz w:val="24"/>
                <w:szCs w:val="24"/>
                <w:lang w:eastAsia="ru-RU"/>
              </w:rPr>
              <w:t xml:space="preserve">2. </w:t>
            </w:r>
            <w:r w:rsidRPr="00420642">
              <w:rPr>
                <w:rFonts w:ascii="Times New Roman" w:hAnsi="Times New Roman"/>
                <w:bCs/>
                <w:sz w:val="24"/>
                <w:szCs w:val="24"/>
                <w:lang w:eastAsia="ru-RU"/>
              </w:rPr>
              <w:t>Границы зон с особыми условиями использования территорий. Границы особо охраняемых природных территорий. Границы территорий объектов культурного наследия</w:t>
            </w:r>
          </w:p>
        </w:tc>
        <w:tc>
          <w:tcPr>
            <w:tcW w:w="1276" w:type="dxa"/>
            <w:tcBorders>
              <w:top w:val="single" w:sz="4" w:space="0" w:color="000000"/>
              <w:left w:val="single" w:sz="4" w:space="0" w:color="000000"/>
              <w:bottom w:val="single" w:sz="4" w:space="0" w:color="000000"/>
              <w:right w:val="single" w:sz="4" w:space="0" w:color="000000"/>
            </w:tcBorders>
          </w:tcPr>
          <w:p w:rsidR="00C713AE" w:rsidRPr="00420642" w:rsidRDefault="00C713AE" w:rsidP="006F4DD1">
            <w:pPr>
              <w:jc w:val="center"/>
              <w:rPr>
                <w:rFonts w:ascii="Times New Roman" w:hAnsi="Times New Roman"/>
                <w:sz w:val="24"/>
                <w:szCs w:val="24"/>
              </w:rPr>
            </w:pPr>
            <w:r w:rsidRPr="00420642">
              <w:rPr>
                <w:rFonts w:ascii="Times New Roman" w:hAnsi="Times New Roman"/>
                <w:sz w:val="24"/>
                <w:szCs w:val="24"/>
                <w:lang w:eastAsia="ru-RU"/>
              </w:rPr>
              <w:t>М 1:2000</w:t>
            </w:r>
          </w:p>
        </w:tc>
      </w:tr>
      <w:tr w:rsidR="00C713AE" w:rsidRPr="002B7C7A" w:rsidTr="006F4DD1">
        <w:tc>
          <w:tcPr>
            <w:tcW w:w="8582" w:type="dxa"/>
            <w:tcBorders>
              <w:top w:val="single" w:sz="4" w:space="0" w:color="000000"/>
              <w:left w:val="single" w:sz="4" w:space="0" w:color="000000"/>
              <w:bottom w:val="single" w:sz="4" w:space="0" w:color="000000"/>
            </w:tcBorders>
            <w:vAlign w:val="center"/>
          </w:tcPr>
          <w:p w:rsidR="00C713AE" w:rsidRPr="00420642" w:rsidRDefault="00C713AE" w:rsidP="006F4DD1">
            <w:pPr>
              <w:widowControl w:val="0"/>
              <w:autoSpaceDE w:val="0"/>
              <w:spacing w:after="0"/>
              <w:ind w:left="360"/>
              <w:jc w:val="both"/>
              <w:rPr>
                <w:rFonts w:ascii="Times New Roman" w:hAnsi="Times New Roman"/>
                <w:sz w:val="24"/>
                <w:szCs w:val="24"/>
                <w:lang w:eastAsia="ru-RU"/>
              </w:rPr>
            </w:pPr>
            <w:r w:rsidRPr="00420642">
              <w:rPr>
                <w:rFonts w:ascii="Times New Roman" w:hAnsi="Times New Roman"/>
                <w:sz w:val="24"/>
                <w:szCs w:val="24"/>
                <w:lang w:eastAsia="ru-RU"/>
              </w:rPr>
              <w:t xml:space="preserve">3. </w:t>
            </w:r>
            <w:r w:rsidRPr="00420642">
              <w:rPr>
                <w:rFonts w:ascii="Times New Roman" w:hAnsi="Times New Roman"/>
                <w:bCs/>
                <w:sz w:val="24"/>
                <w:szCs w:val="24"/>
                <w:lang w:eastAsia="ru-RU"/>
              </w:rPr>
              <w:t>Местоположение существующих объектов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rsidR="00C713AE" w:rsidRPr="00420642" w:rsidRDefault="00C713AE" w:rsidP="006F4DD1">
            <w:pPr>
              <w:jc w:val="center"/>
              <w:rPr>
                <w:rFonts w:ascii="Times New Roman" w:hAnsi="Times New Roman"/>
                <w:sz w:val="24"/>
                <w:szCs w:val="24"/>
              </w:rPr>
            </w:pPr>
            <w:r w:rsidRPr="00420642">
              <w:rPr>
                <w:rFonts w:ascii="Times New Roman" w:hAnsi="Times New Roman"/>
                <w:sz w:val="24"/>
                <w:szCs w:val="24"/>
                <w:lang w:eastAsia="ru-RU"/>
              </w:rPr>
              <w:t>М 1:2000</w:t>
            </w:r>
          </w:p>
        </w:tc>
      </w:tr>
    </w:tbl>
    <w:p w:rsidR="00C713AE" w:rsidRPr="009B60EF" w:rsidRDefault="00C713AE" w:rsidP="00C713AE">
      <w:pPr>
        <w:pageBreakBefore/>
        <w:suppressAutoHyphens/>
        <w:spacing w:after="0"/>
        <w:ind w:firstLine="567"/>
        <w:rPr>
          <w:rFonts w:ascii="Times New Roman" w:eastAsia="Times New Roman" w:hAnsi="Times New Roman"/>
          <w:b/>
          <w:sz w:val="24"/>
          <w:szCs w:val="24"/>
          <w:lang w:eastAsia="ar-SA"/>
        </w:rPr>
      </w:pPr>
      <w:r>
        <w:rPr>
          <w:rFonts w:ascii="Times New Roman" w:eastAsia="Times New Roman" w:hAnsi="Times New Roman"/>
          <w:b/>
          <w:sz w:val="24"/>
          <w:szCs w:val="24"/>
          <w:lang w:val="en-US" w:eastAsia="ar-SA"/>
        </w:rPr>
        <w:lastRenderedPageBreak/>
        <w:t>I</w:t>
      </w:r>
      <w:r>
        <w:rPr>
          <w:rFonts w:ascii="Times New Roman" w:eastAsia="Times New Roman" w:hAnsi="Times New Roman"/>
          <w:b/>
          <w:sz w:val="24"/>
          <w:szCs w:val="24"/>
          <w:lang w:eastAsia="ar-SA"/>
        </w:rPr>
        <w:t>. ОБЩАЯ ЧАСТЬ</w:t>
      </w:r>
    </w:p>
    <w:p w:rsidR="00C713AE" w:rsidRPr="00E4142C" w:rsidRDefault="00C713AE" w:rsidP="00C713AE">
      <w:pPr>
        <w:suppressAutoHyphens/>
        <w:spacing w:after="0" w:line="240" w:lineRule="auto"/>
        <w:ind w:firstLine="567"/>
        <w:jc w:val="both"/>
        <w:rPr>
          <w:rFonts w:ascii="Times New Roman" w:eastAsia="Times New Roman" w:hAnsi="Times New Roman"/>
          <w:b/>
          <w:sz w:val="24"/>
          <w:szCs w:val="24"/>
          <w:lang w:eastAsia="ar-SA"/>
        </w:rPr>
      </w:pPr>
      <w:r w:rsidRPr="00E4142C">
        <w:rPr>
          <w:rFonts w:ascii="Times New Roman" w:eastAsia="Times New Roman" w:hAnsi="Times New Roman"/>
          <w:b/>
          <w:sz w:val="24"/>
          <w:szCs w:val="24"/>
          <w:lang w:eastAsia="ar-SA"/>
        </w:rPr>
        <w:t>1.Введение. Цели и задачи проекта планировки территории</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sidRPr="004D5F09">
        <w:rPr>
          <w:rFonts w:ascii="Times New Roman" w:eastAsia="Times New Roman" w:hAnsi="Times New Roman"/>
          <w:sz w:val="24"/>
          <w:szCs w:val="24"/>
          <w:lang w:eastAsia="ar-SA"/>
        </w:rPr>
        <w:t xml:space="preserve">Подготовка документации по планировке и межеванию территорий сельских поселений и населённых пунктов выполнена в соответствии с муниципальным контрактом </w:t>
      </w:r>
      <w:r w:rsidRPr="004D5F09">
        <w:rPr>
          <w:rFonts w:ascii="Times New Roman" w:eastAsia="Times New Roman" w:hAnsi="Times New Roman"/>
          <w:color w:val="000000"/>
          <w:sz w:val="24"/>
          <w:szCs w:val="24"/>
          <w:lang w:eastAsia="ar-SA"/>
        </w:rPr>
        <w:t xml:space="preserve">№ 0187300008417000119-ок </w:t>
      </w:r>
      <w:r w:rsidRPr="00CC7ADC">
        <w:rPr>
          <w:rFonts w:ascii="Times New Roman" w:eastAsia="Times New Roman" w:hAnsi="Times New Roman"/>
          <w:color w:val="000000"/>
          <w:sz w:val="24"/>
          <w:szCs w:val="24"/>
          <w:lang w:eastAsia="ar-SA"/>
        </w:rPr>
        <w:t xml:space="preserve">от 15.06.2017 </w:t>
      </w:r>
      <w:r w:rsidRPr="004D5F09">
        <w:rPr>
          <w:rFonts w:ascii="Times New Roman" w:eastAsia="Times New Roman" w:hAnsi="Times New Roman"/>
          <w:color w:val="000000"/>
          <w:sz w:val="24"/>
          <w:szCs w:val="24"/>
          <w:lang w:eastAsia="ar-SA"/>
        </w:rPr>
        <w:t>и техническим заданием на выполнение проектных работ.</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sidRPr="004D5F09">
        <w:rPr>
          <w:rFonts w:ascii="Times New Roman" w:eastAsia="Times New Roman" w:hAnsi="Times New Roman"/>
          <w:color w:val="000000"/>
          <w:sz w:val="24"/>
          <w:szCs w:val="24"/>
          <w:lang w:eastAsia="ar-SA"/>
        </w:rPr>
        <w:t>Основными целями работы являются:</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обеспечение устойчивого развития территории;</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выделение элементов планировочной структуры территории проектирования;</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параметров планируемого развития элементов планировочной структуры;</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границ зон планируемого размещения объектов капитального строительства с выделением территорий объектов федерального, регионального и местного значения;</w:t>
      </w:r>
    </w:p>
    <w:p w:rsidR="00C713AE" w:rsidRPr="004D5F09" w:rsidRDefault="00C713AE" w:rsidP="00C713AE">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границ земельных участков.</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В задачи работы входит:</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разработка документации в части проекта планировки территории, включающего в себя проектные предложения по функционально-планировочной организации, культурно-бытовому обслуживанию, инженерно-транспортному обеспечению проектируемой территории;</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определение основных технико-экономических показателей проекта планировки;</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разработка документации в части проекта межевания территории;</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предоставление проектов планировок и проектов межевания согласующим органам;</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принятие участия в проведении публичных слушаний;</w:t>
      </w:r>
    </w:p>
    <w:p w:rsidR="00C713AE" w:rsidRPr="004D5F09" w:rsidRDefault="00C713AE" w:rsidP="00C713AE">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доработка проектов в случае заключения по публичным слушаниям с замечаниями</w:t>
      </w:r>
      <w:r>
        <w:rPr>
          <w:rFonts w:ascii="Times New Roman" w:eastAsia="Times New Roman" w:hAnsi="Times New Roman"/>
          <w:sz w:val="24"/>
          <w:szCs w:val="24"/>
          <w:lang w:eastAsia="ar-SA"/>
        </w:rPr>
        <w:t>.</w:t>
      </w:r>
    </w:p>
    <w:p w:rsidR="00C713AE" w:rsidRPr="00E4142C" w:rsidRDefault="00C713AE" w:rsidP="00C713AE">
      <w:pPr>
        <w:tabs>
          <w:tab w:val="left" w:pos="720"/>
        </w:tabs>
        <w:suppressAutoHyphens/>
        <w:spacing w:after="0" w:line="240" w:lineRule="auto"/>
        <w:ind w:firstLine="567"/>
        <w:jc w:val="both"/>
        <w:rPr>
          <w:rFonts w:ascii="Times New Roman" w:eastAsia="Times New Roman" w:hAnsi="Times New Roman"/>
          <w:b/>
          <w:sz w:val="24"/>
          <w:szCs w:val="24"/>
          <w:lang w:eastAsia="ar-SA"/>
        </w:rPr>
      </w:pPr>
      <w:r w:rsidRPr="00E4142C">
        <w:rPr>
          <w:rFonts w:ascii="Times New Roman" w:eastAsia="Times New Roman" w:hAnsi="Times New Roman"/>
          <w:b/>
          <w:sz w:val="24"/>
          <w:szCs w:val="24"/>
          <w:lang w:eastAsia="ar-SA"/>
        </w:rPr>
        <w:t>2. Нормативная база</w:t>
      </w:r>
    </w:p>
    <w:p w:rsidR="00C713AE" w:rsidRPr="004D5F09" w:rsidRDefault="00C713AE" w:rsidP="00C713AE">
      <w:pPr>
        <w:tabs>
          <w:tab w:val="left" w:pos="72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При разработке проекта учтены следующие нормативные документы:</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 Градостроит</w:t>
      </w:r>
      <w:r>
        <w:rPr>
          <w:rFonts w:ascii="Times New Roman" w:eastAsia="Times New Roman" w:hAnsi="Times New Roman"/>
          <w:sz w:val="24"/>
          <w:szCs w:val="24"/>
          <w:lang w:eastAsia="ar-SA"/>
        </w:rPr>
        <w:t>ельный кодекс РФ от 29.12.2004</w:t>
      </w:r>
      <w:r w:rsidRPr="004D5F09">
        <w:rPr>
          <w:rFonts w:ascii="Times New Roman" w:eastAsia="Times New Roman" w:hAnsi="Times New Roman"/>
          <w:sz w:val="24"/>
          <w:szCs w:val="24"/>
          <w:lang w:eastAsia="ar-SA"/>
        </w:rPr>
        <w:t xml:space="preserve"> №190-ФЗ;</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sz w:val="24"/>
          <w:szCs w:val="24"/>
          <w:lang w:eastAsia="ar-SA"/>
        </w:rPr>
        <w:t xml:space="preserve">- </w:t>
      </w:r>
      <w:r w:rsidRPr="004D5F09">
        <w:rPr>
          <w:rFonts w:ascii="Times New Roman" w:eastAsia="Times New Roman" w:hAnsi="Times New Roman"/>
          <w:iCs/>
          <w:sz w:val="24"/>
          <w:szCs w:val="24"/>
          <w:lang w:eastAsia="ar-SA"/>
        </w:rPr>
        <w:t>Земельный кодекс РФ от 25.10.2001 № 136-ФЗ;</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Водный кодекс РФ от 03.06.2006 № 74-Ф;</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Лесной кодекс РФ от 04.12.2006 № 200-ФЗ;</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06.10.2003 № 131-ФЗ «Об общих принципах организации местного самоуправления в Российской Федерации»;</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18.06.2001 № 78-ФЗ «О землеустройстве»;</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14.03.1995 № 33-ФЗ «Об особо охраняемых территориях»;</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25.06.2002 № 73-ФЗ «Об объектах культурного наследия, памятниках истории и культуры народов»;</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30.03.1999 № 52-ФЗ «О санитарно-эпидемиологическом благополучии населения»;</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21.12.1994 № 68-ФЗ «О защите территорий и населения от чрезвычайных ситуаций природного и техногенного характера»;</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10.01.2002 № 7-ФЗ «Об охране окружающей среды»;</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21.12.1994 № 69-ФЗ «О пожарной безопасности»;</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24.07.2007 № 221-ФЗ «О государственном кадастре недвижимости»;</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 xml:space="preserve">- </w:t>
      </w:r>
      <w:r w:rsidRPr="004D5F09">
        <w:rPr>
          <w:rFonts w:ascii="Times New Roman" w:eastAsia="Times New Roman" w:hAnsi="Times New Roman"/>
          <w:iCs/>
          <w:sz w:val="24"/>
          <w:szCs w:val="24"/>
          <w:lang w:eastAsia="ar-SA"/>
        </w:rPr>
        <w:t>СП 42.13330.2011 "СНиП 2.07.01-89* Градостроительство. Планировка и застройка городских и сельских поселений";</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sz w:val="24"/>
          <w:szCs w:val="24"/>
          <w:lang w:eastAsia="ar-SA"/>
        </w:rPr>
        <w:lastRenderedPageBreak/>
        <w:t xml:space="preserve">- </w:t>
      </w:r>
      <w:r w:rsidRPr="004D5F09">
        <w:rPr>
          <w:rFonts w:ascii="Times New Roman" w:eastAsia="Times New Roman" w:hAnsi="Times New Roman"/>
          <w:iCs/>
          <w:sz w:val="24"/>
          <w:szCs w:val="24"/>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СанПиН 2.2.1/2.1.1.1200-03 «Санитарно-защитные зоны и санитарная классификация предприятий, сооружений и иных объектов»;</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СП 11-112-2001 «Порядок разработки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территории городских и сельских поселений, других муниципальных образований»;</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xml:space="preserve">- </w:t>
      </w:r>
      <w:proofErr w:type="spellStart"/>
      <w:r w:rsidRPr="004D5F09">
        <w:rPr>
          <w:rFonts w:ascii="Times New Roman" w:eastAsia="Times New Roman" w:hAnsi="Times New Roman"/>
          <w:iCs/>
          <w:sz w:val="24"/>
          <w:szCs w:val="24"/>
          <w:lang w:eastAsia="ar-SA"/>
        </w:rPr>
        <w:t>СниП</w:t>
      </w:r>
      <w:proofErr w:type="spellEnd"/>
      <w:r w:rsidRPr="004D5F09">
        <w:rPr>
          <w:rFonts w:ascii="Times New Roman" w:eastAsia="Times New Roman" w:hAnsi="Times New Roman"/>
          <w:iCs/>
          <w:sz w:val="24"/>
          <w:szCs w:val="24"/>
          <w:lang w:eastAsia="ar-SA"/>
        </w:rPr>
        <w:t xml:space="preserve"> 2.01.51-90 «Инженерно-технические мероприятия гражданской обороны»;</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xml:space="preserve">- </w:t>
      </w:r>
      <w:proofErr w:type="spellStart"/>
      <w:r w:rsidRPr="004D5F09">
        <w:rPr>
          <w:rFonts w:ascii="Times New Roman" w:eastAsia="Times New Roman" w:hAnsi="Times New Roman"/>
          <w:iCs/>
          <w:sz w:val="24"/>
          <w:szCs w:val="24"/>
          <w:lang w:eastAsia="ar-SA"/>
        </w:rPr>
        <w:t>СниП</w:t>
      </w:r>
      <w:proofErr w:type="spellEnd"/>
      <w:r w:rsidRPr="004D5F09">
        <w:rPr>
          <w:rFonts w:ascii="Times New Roman" w:eastAsia="Times New Roman" w:hAnsi="Times New Roman"/>
          <w:iCs/>
          <w:sz w:val="24"/>
          <w:szCs w:val="24"/>
          <w:lang w:eastAsia="ar-SA"/>
        </w:rPr>
        <w:t xml:space="preserve"> 2.06.15-85 «Инженерная защита территорий от затопления и подтопления»;</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регионального 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экономического развития Российской Федерации от 20.10.2010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xml:space="preserve">- Приказ </w:t>
      </w:r>
      <w:r w:rsidRPr="003326CF">
        <w:rPr>
          <w:rFonts w:ascii="Times New Roman" w:eastAsia="Times New Roman" w:hAnsi="Times New Roman"/>
          <w:iCs/>
          <w:sz w:val="24"/>
          <w:szCs w:val="24"/>
          <w:lang w:eastAsia="ar-SA"/>
        </w:rPr>
        <w:t xml:space="preserve">Министерства экономического развития Российской Федерации </w:t>
      </w:r>
      <w:r w:rsidRPr="004D5F09">
        <w:rPr>
          <w:rFonts w:ascii="Times New Roman" w:eastAsia="Times New Roman" w:hAnsi="Times New Roman"/>
          <w:iCs/>
          <w:sz w:val="24"/>
          <w:szCs w:val="24"/>
          <w:lang w:eastAsia="ar-SA"/>
        </w:rPr>
        <w:t>от 01.08.2014 №П/369 «О реализации информационного взаимодействия при ведении государственного кадастра недвижимости в электронном виде»;</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Правительства Ханты-Мансийского автономного округа – Югры от 29.12.2014 №534-п «Об утверждении Региональных нормативов градостроительного проектирования Ханты-Мансийского автономного округа – Югры»;</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Стратегия социально-экономического развития Ханты-Мансийского района до 2020 года и на период до 2030 года утвержденная постановлением администрации Ханты-Мансийского района от 17.12.2014 №343;</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администрации Ханты-Мансийского района от 25.08.2015 №194 были внесены изменения в части развития рыбопромышленного комплекса в постановление администрации Ханты-Мансийского района от 17.12.2014 №343</w:t>
      </w:r>
      <w:r>
        <w:rPr>
          <w:rFonts w:ascii="Times New Roman" w:eastAsia="Times New Roman" w:hAnsi="Times New Roman"/>
          <w:iCs/>
          <w:sz w:val="24"/>
          <w:szCs w:val="24"/>
          <w:lang w:eastAsia="ar-SA"/>
        </w:rPr>
        <w:t>;</w:t>
      </w:r>
    </w:p>
    <w:p w:rsidR="00C713AE" w:rsidRPr="004D5F09" w:rsidRDefault="00C713AE" w:rsidP="00C713AE">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администрации Ханты-Мансийского района от 30.09.2013 №247 «Об утверждении муниципальной программы «Подготовка перспективных территорий для развития жилищного строительства Ханты-Мансийского района на 2014-2019 годы», утвержденная Постановлением администрации Ханты-Мансийского района от 30.09.2013 года № 247 (с изменениями от 02.03.2017 №56);</w:t>
      </w:r>
    </w:p>
    <w:p w:rsidR="00D93D1E" w:rsidRDefault="00C713AE" w:rsidP="00C713AE">
      <w:pPr>
        <w:rPr>
          <w:rFonts w:ascii="Times New Roman" w:eastAsia="Times New Roman" w:hAnsi="Times New Roman"/>
          <w:sz w:val="24"/>
          <w:szCs w:val="24"/>
          <w:lang w:eastAsia="ar-SA"/>
        </w:rPr>
      </w:pPr>
      <w:r>
        <w:rPr>
          <w:rFonts w:ascii="Times New Roman" w:eastAsia="Times New Roman" w:hAnsi="Times New Roman"/>
          <w:sz w:val="24"/>
          <w:szCs w:val="24"/>
          <w:lang w:eastAsia="ar-SA"/>
        </w:rPr>
        <w:t>- Постановление от 13.06.2007</w:t>
      </w:r>
      <w:r w:rsidRPr="004D5F09">
        <w:rPr>
          <w:rFonts w:ascii="Times New Roman" w:eastAsia="Times New Roman" w:hAnsi="Times New Roman"/>
          <w:sz w:val="24"/>
          <w:szCs w:val="24"/>
          <w:lang w:eastAsia="ar-SA"/>
        </w:rPr>
        <w:t xml:space="preserve"> № 153-п «О составе и содержании проектов планировки территории, подготовка которых осуществляется на основании документов территориального планирования </w:t>
      </w:r>
      <w:r>
        <w:rPr>
          <w:rFonts w:ascii="Times New Roman" w:eastAsia="Times New Roman" w:hAnsi="Times New Roman"/>
          <w:sz w:val="24"/>
          <w:szCs w:val="24"/>
          <w:lang w:eastAsia="ar-SA"/>
        </w:rPr>
        <w:t>Ханты-Мансийского автономного округа</w:t>
      </w:r>
      <w:r w:rsidRPr="004D5F09">
        <w:rPr>
          <w:rFonts w:ascii="Times New Roman" w:eastAsia="Times New Roman" w:hAnsi="Times New Roman"/>
          <w:sz w:val="24"/>
          <w:szCs w:val="24"/>
          <w:lang w:eastAsia="ar-SA"/>
        </w:rPr>
        <w:t>-Югры, документов территориального планирования муниципальных образований автономного округа»</w:t>
      </w:r>
      <w:r w:rsidR="006F4DD1">
        <w:rPr>
          <w:rFonts w:ascii="Times New Roman" w:eastAsia="Times New Roman" w:hAnsi="Times New Roman"/>
          <w:sz w:val="24"/>
          <w:szCs w:val="24"/>
          <w:lang w:eastAsia="ar-SA"/>
        </w:rPr>
        <w:t>.</w:t>
      </w:r>
    </w:p>
    <w:p w:rsidR="006F4DD1" w:rsidRDefault="006F4DD1" w:rsidP="00C713AE">
      <w:pPr>
        <w:rPr>
          <w:rFonts w:ascii="Times New Roman" w:eastAsia="Times New Roman" w:hAnsi="Times New Roman"/>
          <w:sz w:val="24"/>
          <w:szCs w:val="24"/>
          <w:lang w:eastAsia="ar-SA"/>
        </w:rPr>
      </w:pPr>
    </w:p>
    <w:p w:rsidR="006F4DD1" w:rsidRDefault="006F4DD1" w:rsidP="00C713AE">
      <w:pPr>
        <w:rPr>
          <w:rFonts w:ascii="Times New Roman" w:eastAsia="Times New Roman" w:hAnsi="Times New Roman"/>
          <w:sz w:val="24"/>
          <w:szCs w:val="24"/>
          <w:lang w:eastAsia="ar-SA"/>
        </w:rPr>
      </w:pPr>
    </w:p>
    <w:p w:rsidR="006F4DD1" w:rsidRDefault="006F4DD1" w:rsidP="00C713AE">
      <w:pPr>
        <w:rPr>
          <w:rFonts w:ascii="Times New Roman" w:eastAsia="Times New Roman" w:hAnsi="Times New Roman"/>
          <w:sz w:val="24"/>
          <w:szCs w:val="24"/>
          <w:lang w:eastAsia="ar-SA"/>
        </w:rPr>
      </w:pPr>
    </w:p>
    <w:p w:rsidR="006F4DD1" w:rsidRDefault="006F4DD1" w:rsidP="00C713AE">
      <w:pPr>
        <w:rPr>
          <w:rFonts w:ascii="Times New Roman" w:eastAsia="Times New Roman" w:hAnsi="Times New Roman"/>
          <w:sz w:val="24"/>
          <w:szCs w:val="24"/>
          <w:lang w:eastAsia="ar-SA"/>
        </w:rPr>
      </w:pPr>
    </w:p>
    <w:p w:rsidR="006F4DD1" w:rsidRPr="00724E80" w:rsidRDefault="006F4DD1" w:rsidP="006F4DD1">
      <w:pPr>
        <w:rPr>
          <w:rFonts w:ascii="Times New Roman" w:hAnsi="Times New Roman"/>
          <w:b/>
          <w:sz w:val="24"/>
          <w:szCs w:val="24"/>
        </w:rPr>
      </w:pPr>
      <w:r>
        <w:rPr>
          <w:rFonts w:ascii="Times New Roman" w:hAnsi="Times New Roman"/>
          <w:b/>
          <w:sz w:val="24"/>
          <w:szCs w:val="24"/>
          <w:lang w:val="en-US"/>
        </w:rPr>
        <w:lastRenderedPageBreak/>
        <w:t>II</w:t>
      </w:r>
      <w:r w:rsidRPr="00724E80">
        <w:rPr>
          <w:rFonts w:ascii="Times New Roman" w:hAnsi="Times New Roman"/>
          <w:b/>
          <w:sz w:val="24"/>
          <w:szCs w:val="24"/>
        </w:rPr>
        <w:t xml:space="preserve">. </w:t>
      </w:r>
      <w:r w:rsidRPr="008D14DD">
        <w:rPr>
          <w:rFonts w:ascii="Times New Roman" w:hAnsi="Times New Roman"/>
          <w:b/>
          <w:sz w:val="24"/>
          <w:szCs w:val="24"/>
        </w:rPr>
        <w:t>Характеристика планируемого развития территории</w:t>
      </w:r>
    </w:p>
    <w:p w:rsidR="006F4DD1" w:rsidRPr="00AD5924" w:rsidRDefault="006F4DD1" w:rsidP="006F4DD1">
      <w:pPr>
        <w:spacing w:after="0"/>
        <w:ind w:firstLine="567"/>
        <w:jc w:val="both"/>
        <w:rPr>
          <w:rFonts w:ascii="Times New Roman" w:hAnsi="Times New Roman"/>
          <w:b/>
          <w:sz w:val="24"/>
          <w:szCs w:val="24"/>
        </w:rPr>
      </w:pPr>
      <w:r w:rsidRPr="00AD5924">
        <w:rPr>
          <w:rFonts w:ascii="Times New Roman" w:hAnsi="Times New Roman"/>
          <w:b/>
          <w:sz w:val="24"/>
          <w:szCs w:val="24"/>
        </w:rPr>
        <w:t>1. Параметры планируемого развития территории</w:t>
      </w:r>
    </w:p>
    <w:p w:rsidR="006F4DD1" w:rsidRPr="0025638B" w:rsidRDefault="006F4DD1" w:rsidP="006F4DD1">
      <w:pPr>
        <w:spacing w:after="0"/>
        <w:ind w:firstLine="567"/>
        <w:jc w:val="both"/>
        <w:rPr>
          <w:rFonts w:ascii="Times New Roman" w:hAnsi="Times New Roman"/>
          <w:sz w:val="24"/>
          <w:szCs w:val="24"/>
        </w:rPr>
      </w:pPr>
      <w:r w:rsidRPr="0025638B">
        <w:rPr>
          <w:rFonts w:ascii="Times New Roman" w:hAnsi="Times New Roman"/>
          <w:sz w:val="24"/>
          <w:szCs w:val="24"/>
        </w:rPr>
        <w:t>Планируемые к размещению объекты капитального строительства федерального значения отсутствуют.</w:t>
      </w:r>
    </w:p>
    <w:p w:rsidR="006F4DD1" w:rsidRDefault="006F4DD1" w:rsidP="006F4DD1">
      <w:pPr>
        <w:spacing w:after="0"/>
        <w:ind w:firstLine="567"/>
        <w:jc w:val="both"/>
        <w:rPr>
          <w:rFonts w:ascii="Times New Roman" w:hAnsi="Times New Roman"/>
          <w:sz w:val="24"/>
          <w:szCs w:val="24"/>
        </w:rPr>
      </w:pPr>
      <w:r w:rsidRPr="0025638B">
        <w:rPr>
          <w:rFonts w:ascii="Times New Roman" w:hAnsi="Times New Roman"/>
          <w:sz w:val="24"/>
          <w:szCs w:val="24"/>
        </w:rPr>
        <w:t xml:space="preserve">Планируемые к размещению </w:t>
      </w:r>
      <w:r>
        <w:rPr>
          <w:rFonts w:ascii="Times New Roman" w:hAnsi="Times New Roman"/>
          <w:sz w:val="24"/>
          <w:szCs w:val="24"/>
        </w:rPr>
        <w:t xml:space="preserve">и реконструкции </w:t>
      </w:r>
      <w:r w:rsidRPr="0025638B">
        <w:rPr>
          <w:rFonts w:ascii="Times New Roman" w:hAnsi="Times New Roman"/>
          <w:sz w:val="24"/>
          <w:szCs w:val="24"/>
        </w:rPr>
        <w:t>объекты капитального строительства регионального значения:</w:t>
      </w:r>
    </w:p>
    <w:p w:rsidR="006F4DD1" w:rsidRDefault="006F4DD1" w:rsidP="006F4DD1">
      <w:pPr>
        <w:spacing w:after="0"/>
        <w:ind w:firstLine="567"/>
        <w:jc w:val="both"/>
        <w:rPr>
          <w:rFonts w:ascii="Times New Roman" w:hAnsi="Times New Roman"/>
          <w:sz w:val="24"/>
          <w:szCs w:val="24"/>
        </w:rPr>
      </w:pPr>
      <w:r>
        <w:rPr>
          <w:rFonts w:ascii="Times New Roman" w:hAnsi="Times New Roman"/>
          <w:sz w:val="24"/>
          <w:szCs w:val="24"/>
        </w:rPr>
        <w:t>- больница со станцией скорой помощи на 20 койко-мест;</w:t>
      </w:r>
    </w:p>
    <w:p w:rsidR="006F4DD1" w:rsidRDefault="006F4DD1" w:rsidP="006F4DD1">
      <w:pPr>
        <w:spacing w:after="0"/>
        <w:ind w:firstLine="567"/>
        <w:jc w:val="both"/>
        <w:rPr>
          <w:rFonts w:ascii="Times New Roman" w:hAnsi="Times New Roman"/>
          <w:sz w:val="24"/>
          <w:szCs w:val="24"/>
        </w:rPr>
      </w:pPr>
      <w:r>
        <w:rPr>
          <w:rFonts w:ascii="Times New Roman" w:hAnsi="Times New Roman"/>
          <w:sz w:val="24"/>
          <w:szCs w:val="24"/>
        </w:rPr>
        <w:t>- п</w:t>
      </w:r>
      <w:r w:rsidRPr="00351FAC">
        <w:rPr>
          <w:rFonts w:ascii="Times New Roman" w:hAnsi="Times New Roman"/>
          <w:sz w:val="24"/>
          <w:szCs w:val="24"/>
        </w:rPr>
        <w:t>редприятия по обработке древесины и производству изделий из дерева</w:t>
      </w:r>
      <w:r>
        <w:rPr>
          <w:rFonts w:ascii="Times New Roman" w:hAnsi="Times New Roman"/>
          <w:sz w:val="24"/>
          <w:szCs w:val="24"/>
        </w:rPr>
        <w:t>;</w:t>
      </w:r>
    </w:p>
    <w:p w:rsidR="006F4DD1" w:rsidRDefault="006F4DD1" w:rsidP="006F4DD1">
      <w:pPr>
        <w:spacing w:after="0"/>
        <w:ind w:firstLine="567"/>
        <w:jc w:val="both"/>
        <w:rPr>
          <w:rFonts w:ascii="Times New Roman" w:hAnsi="Times New Roman"/>
          <w:sz w:val="24"/>
          <w:szCs w:val="24"/>
        </w:rPr>
      </w:pPr>
      <w:r>
        <w:rPr>
          <w:rFonts w:ascii="Times New Roman" w:hAnsi="Times New Roman"/>
          <w:sz w:val="24"/>
          <w:szCs w:val="24"/>
        </w:rPr>
        <w:t>- т</w:t>
      </w:r>
      <w:r w:rsidRPr="00351FAC">
        <w:rPr>
          <w:rFonts w:ascii="Times New Roman" w:hAnsi="Times New Roman"/>
          <w:sz w:val="24"/>
          <w:szCs w:val="24"/>
        </w:rPr>
        <w:t>уристическая база (развитие экологического туризма)</w:t>
      </w:r>
      <w:r>
        <w:rPr>
          <w:rFonts w:ascii="Times New Roman" w:hAnsi="Times New Roman"/>
          <w:sz w:val="24"/>
          <w:szCs w:val="24"/>
        </w:rPr>
        <w:t>;</w:t>
      </w:r>
    </w:p>
    <w:p w:rsidR="006F4DD1" w:rsidRDefault="006F4DD1" w:rsidP="006F4DD1">
      <w:pPr>
        <w:spacing w:after="0"/>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азопровод высокого давления</w:t>
      </w:r>
      <w:r>
        <w:rPr>
          <w:rFonts w:ascii="Times New Roman" w:eastAsia="Times New Roman" w:hAnsi="Times New Roman"/>
          <w:sz w:val="24"/>
          <w:szCs w:val="24"/>
          <w:lang w:eastAsia="ru-RU"/>
        </w:rPr>
        <w:t xml:space="preserve">, </w:t>
      </w:r>
      <w:r w:rsidRPr="00351FAC">
        <w:rPr>
          <w:rFonts w:ascii="Times New Roman" w:eastAsia="Times New Roman" w:hAnsi="Times New Roman"/>
          <w:sz w:val="24"/>
          <w:szCs w:val="24"/>
          <w:lang w:eastAsia="ru-RU"/>
        </w:rPr>
        <w:t>Ø159, 0,45 км</w:t>
      </w:r>
      <w:r>
        <w:rPr>
          <w:rFonts w:ascii="Times New Roman" w:eastAsia="Times New Roman" w:hAnsi="Times New Roman"/>
          <w:sz w:val="24"/>
          <w:szCs w:val="24"/>
          <w:lang w:eastAsia="ru-RU"/>
        </w:rPr>
        <w:t>;</w:t>
      </w:r>
    </w:p>
    <w:p w:rsidR="006F4DD1" w:rsidRDefault="006F4DD1" w:rsidP="006F4DD1">
      <w:pPr>
        <w:spacing w:after="0"/>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sidRPr="00351FAC">
        <w:rPr>
          <w:rFonts w:ascii="Times New Roman" w:eastAsia="Times New Roman" w:hAnsi="Times New Roman"/>
          <w:sz w:val="24"/>
          <w:szCs w:val="24"/>
          <w:lang w:eastAsia="ru-RU"/>
        </w:rPr>
        <w:t>ЛЭП напряжением 110 кВ</w:t>
      </w:r>
      <w:r>
        <w:rPr>
          <w:rFonts w:ascii="Times New Roman" w:eastAsia="Times New Roman" w:hAnsi="Times New Roman"/>
          <w:sz w:val="24"/>
          <w:szCs w:val="24"/>
          <w:lang w:eastAsia="ru-RU"/>
        </w:rPr>
        <w:t>, 1,08 км.</w:t>
      </w:r>
    </w:p>
    <w:p w:rsidR="006F4DD1" w:rsidRDefault="006F4DD1" w:rsidP="006F4DD1">
      <w:pPr>
        <w:tabs>
          <w:tab w:val="left" w:pos="900"/>
        </w:tabs>
        <w:suppressAutoHyphens/>
        <w:spacing w:after="0" w:line="240" w:lineRule="auto"/>
        <w:ind w:firstLine="567"/>
        <w:jc w:val="both"/>
        <w:rPr>
          <w:rFonts w:ascii="Times New Roman" w:hAnsi="Times New Roman"/>
          <w:sz w:val="24"/>
          <w:szCs w:val="24"/>
        </w:rPr>
      </w:pPr>
      <w:r w:rsidRPr="001264CC">
        <w:rPr>
          <w:rFonts w:ascii="Times New Roman" w:hAnsi="Times New Roman"/>
          <w:sz w:val="24"/>
          <w:szCs w:val="24"/>
        </w:rPr>
        <w:t>Планируемые к размещению и реконструкции объекты капитального строительства местного значения:</w:t>
      </w:r>
    </w:p>
    <w:p w:rsidR="006F4DD1" w:rsidRDefault="006F4DD1" w:rsidP="006F4DD1">
      <w:pPr>
        <w:spacing w:after="0"/>
        <w:ind w:firstLine="567"/>
        <w:rPr>
          <w:rFonts w:ascii="Times New Roman" w:hAnsi="Times New Roman"/>
          <w:sz w:val="24"/>
        </w:rPr>
      </w:pPr>
      <w:r>
        <w:rPr>
          <w:rFonts w:ascii="Times New Roman" w:hAnsi="Times New Roman"/>
          <w:sz w:val="24"/>
          <w:szCs w:val="24"/>
        </w:rPr>
        <w:t xml:space="preserve">- </w:t>
      </w:r>
      <w:r>
        <w:rPr>
          <w:rFonts w:ascii="Times New Roman" w:hAnsi="Times New Roman"/>
          <w:sz w:val="24"/>
        </w:rPr>
        <w:t>у</w:t>
      </w:r>
      <w:r w:rsidRPr="00B33FD0">
        <w:rPr>
          <w:rFonts w:ascii="Times New Roman" w:hAnsi="Times New Roman"/>
          <w:sz w:val="24"/>
        </w:rPr>
        <w:t>чреждения об</w:t>
      </w:r>
      <w:r>
        <w:rPr>
          <w:rFonts w:ascii="Times New Roman" w:hAnsi="Times New Roman"/>
          <w:sz w:val="24"/>
        </w:rPr>
        <w:t>щего образования (реконструкция) увеличение на 15 мест;</w:t>
      </w:r>
    </w:p>
    <w:p w:rsidR="006F4DD1" w:rsidRDefault="006F4DD1" w:rsidP="006F4DD1">
      <w:pPr>
        <w:spacing w:after="0"/>
        <w:ind w:firstLine="567"/>
        <w:rPr>
          <w:rFonts w:ascii="Times New Roman" w:hAnsi="Times New Roman"/>
          <w:sz w:val="24"/>
        </w:rPr>
      </w:pPr>
      <w:r>
        <w:rPr>
          <w:rFonts w:ascii="Times New Roman" w:hAnsi="Times New Roman"/>
          <w:sz w:val="24"/>
        </w:rPr>
        <w:t>- детский сад на 45 мест;</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д</w:t>
      </w:r>
      <w:r w:rsidRPr="006B79E6">
        <w:rPr>
          <w:rFonts w:ascii="Times New Roman" w:eastAsia="Times New Roman" w:hAnsi="Times New Roman"/>
          <w:sz w:val="24"/>
          <w:szCs w:val="24"/>
          <w:lang w:eastAsia="ru-RU"/>
        </w:rPr>
        <w:t>ом детского творчества</w:t>
      </w:r>
      <w:r>
        <w:rPr>
          <w:rFonts w:ascii="Times New Roman" w:eastAsia="Times New Roman" w:hAnsi="Times New Roman"/>
          <w:sz w:val="24"/>
          <w:szCs w:val="24"/>
          <w:lang w:eastAsia="ru-RU"/>
        </w:rPr>
        <w:t xml:space="preserve"> на 60 мест;</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sidRPr="00351FAC">
        <w:rPr>
          <w:rFonts w:ascii="Times New Roman" w:eastAsia="Times New Roman" w:hAnsi="Times New Roman"/>
          <w:sz w:val="24"/>
          <w:szCs w:val="24"/>
          <w:lang w:eastAsia="ru-RU"/>
        </w:rPr>
        <w:t>МКУК «Сельский Дом Культуры и Досуга» (реконструкция)</w:t>
      </w:r>
      <w:r>
        <w:rPr>
          <w:rFonts w:ascii="Times New Roman" w:eastAsia="Times New Roman" w:hAnsi="Times New Roman"/>
          <w:sz w:val="24"/>
          <w:szCs w:val="24"/>
          <w:lang w:eastAsia="ru-RU"/>
        </w:rPr>
        <w:t xml:space="preserve">, </w:t>
      </w:r>
      <w:r w:rsidRPr="00351FAC">
        <w:rPr>
          <w:rFonts w:ascii="Times New Roman" w:eastAsia="Times New Roman" w:hAnsi="Times New Roman"/>
          <w:sz w:val="24"/>
          <w:szCs w:val="24"/>
          <w:lang w:eastAsia="ru-RU"/>
        </w:rPr>
        <w:t>увеличение на 25 мест</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w:t>
      </w:r>
      <w:r w:rsidRPr="00351FAC">
        <w:rPr>
          <w:rFonts w:ascii="Times New Roman" w:eastAsia="Times New Roman" w:hAnsi="Times New Roman"/>
          <w:sz w:val="24"/>
          <w:szCs w:val="24"/>
          <w:lang w:eastAsia="ru-RU"/>
        </w:rPr>
        <w:t>портивный комплекс</w:t>
      </w:r>
      <w:r>
        <w:rPr>
          <w:rFonts w:ascii="Times New Roman" w:eastAsia="Times New Roman" w:hAnsi="Times New Roman"/>
          <w:sz w:val="24"/>
          <w:szCs w:val="24"/>
          <w:lang w:eastAsia="ru-RU"/>
        </w:rPr>
        <w:t xml:space="preserve">, зал 170 м2 пола, </w:t>
      </w:r>
      <w:r w:rsidRPr="004B1D92">
        <w:rPr>
          <w:rFonts w:ascii="Times New Roman" w:eastAsia="Times New Roman" w:hAnsi="Times New Roman"/>
          <w:sz w:val="24"/>
          <w:szCs w:val="24"/>
          <w:lang w:eastAsia="ru-RU"/>
        </w:rPr>
        <w:t>бассейн 100 м2 зеркала воды</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п</w:t>
      </w:r>
      <w:r w:rsidRPr="006E3298">
        <w:rPr>
          <w:rFonts w:ascii="Times New Roman" w:hAnsi="Times New Roman"/>
          <w:sz w:val="24"/>
          <w:szCs w:val="24"/>
        </w:rPr>
        <w:t>редприятие бытового обслуживания</w:t>
      </w:r>
      <w:r>
        <w:rPr>
          <w:rFonts w:ascii="Times New Roman" w:hAnsi="Times New Roman"/>
          <w:sz w:val="24"/>
          <w:szCs w:val="24"/>
        </w:rPr>
        <w:t xml:space="preserve"> на 7 раб. мест;</w:t>
      </w:r>
    </w:p>
    <w:p w:rsidR="006F4DD1" w:rsidRDefault="006F4DD1" w:rsidP="006F4DD1">
      <w:pPr>
        <w:spacing w:after="0"/>
        <w:ind w:firstLine="567"/>
        <w:rPr>
          <w:rFonts w:ascii="Times New Roman" w:hAnsi="Times New Roman"/>
          <w:sz w:val="24"/>
          <w:szCs w:val="24"/>
        </w:rPr>
      </w:pPr>
      <w:r>
        <w:rPr>
          <w:rFonts w:ascii="Times New Roman" w:hAnsi="Times New Roman"/>
          <w:sz w:val="24"/>
        </w:rPr>
        <w:t xml:space="preserve">- </w:t>
      </w:r>
      <w:r>
        <w:rPr>
          <w:rFonts w:ascii="Times New Roman" w:hAnsi="Times New Roman"/>
          <w:sz w:val="24"/>
          <w:szCs w:val="24"/>
        </w:rPr>
        <w:t>з</w:t>
      </w:r>
      <w:r w:rsidRPr="00351FAC">
        <w:rPr>
          <w:rFonts w:ascii="Times New Roman" w:hAnsi="Times New Roman"/>
          <w:sz w:val="24"/>
          <w:szCs w:val="24"/>
        </w:rPr>
        <w:t>дание администрации с отделением банка</w:t>
      </w:r>
      <w:r>
        <w:rPr>
          <w:rFonts w:ascii="Times New Roman" w:hAnsi="Times New Roman"/>
          <w:sz w:val="24"/>
          <w:szCs w:val="24"/>
        </w:rPr>
        <w:t>;</w:t>
      </w:r>
    </w:p>
    <w:p w:rsidR="006F4DD1" w:rsidRDefault="006F4DD1" w:rsidP="006F4DD1">
      <w:pPr>
        <w:spacing w:after="0"/>
        <w:ind w:firstLine="567"/>
        <w:rPr>
          <w:rFonts w:ascii="Times New Roman" w:hAnsi="Times New Roman"/>
          <w:sz w:val="24"/>
          <w:szCs w:val="24"/>
        </w:rPr>
      </w:pPr>
      <w:r>
        <w:rPr>
          <w:rFonts w:ascii="Times New Roman" w:hAnsi="Times New Roman"/>
          <w:sz w:val="24"/>
          <w:szCs w:val="24"/>
        </w:rPr>
        <w:t>- з</w:t>
      </w:r>
      <w:r w:rsidRPr="00351FAC">
        <w:rPr>
          <w:rFonts w:ascii="Times New Roman" w:hAnsi="Times New Roman"/>
          <w:sz w:val="24"/>
          <w:szCs w:val="24"/>
        </w:rPr>
        <w:t>дание гаража лесоучастка под гаражи индивидуального транспорта (реконструкцией)</w:t>
      </w:r>
      <w:r>
        <w:rPr>
          <w:rFonts w:ascii="Times New Roman" w:hAnsi="Times New Roman"/>
          <w:sz w:val="24"/>
          <w:szCs w:val="24"/>
        </w:rPr>
        <w:t>;</w:t>
      </w:r>
    </w:p>
    <w:p w:rsidR="006F4DD1" w:rsidRDefault="006F4DD1" w:rsidP="006F4DD1">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sz w:val="24"/>
          <w:szCs w:val="24"/>
          <w:lang w:eastAsia="ru-RU"/>
        </w:rPr>
        <w:t>ц</w:t>
      </w:r>
      <w:r w:rsidRPr="00351FAC">
        <w:rPr>
          <w:rFonts w:ascii="Times New Roman" w:eastAsia="Times New Roman" w:hAnsi="Times New Roman"/>
          <w:sz w:val="24"/>
          <w:szCs w:val="24"/>
          <w:lang w:eastAsia="ru-RU"/>
        </w:rPr>
        <w:t>ерковь</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hAnsi="Times New Roman"/>
          <w:sz w:val="24"/>
        </w:rPr>
      </w:pPr>
      <w:r>
        <w:rPr>
          <w:rFonts w:ascii="Times New Roman" w:hAnsi="Times New Roman"/>
          <w:sz w:val="24"/>
        </w:rPr>
        <w:t>- электроснабжение, ВЛ-10 кВ, 4,56 км;</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w:t>
      </w:r>
      <w:r w:rsidRPr="00351FAC">
        <w:rPr>
          <w:rFonts w:ascii="Times New Roman" w:eastAsia="Times New Roman" w:hAnsi="Times New Roman"/>
          <w:sz w:val="24"/>
          <w:szCs w:val="24"/>
          <w:lang w:eastAsia="ru-RU"/>
        </w:rPr>
        <w:t>рансформаторная подстанция ТП-10/0,4 кВ (реконструкция)</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с</w:t>
      </w:r>
      <w:r w:rsidRPr="00351FAC">
        <w:rPr>
          <w:rFonts w:ascii="Times New Roman" w:eastAsia="Times New Roman" w:hAnsi="Times New Roman"/>
          <w:sz w:val="24"/>
          <w:szCs w:val="24"/>
          <w:lang w:eastAsia="ru-RU"/>
        </w:rPr>
        <w:t>уществующая дизельная электростанция (перенос)</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е</w:t>
      </w:r>
      <w:r w:rsidRPr="00351FAC">
        <w:rPr>
          <w:rFonts w:ascii="Times New Roman" w:eastAsia="Times New Roman" w:hAnsi="Times New Roman"/>
          <w:sz w:val="24"/>
          <w:szCs w:val="24"/>
          <w:lang w:eastAsia="ru-RU"/>
        </w:rPr>
        <w:t>мкостной парк для ДЭС</w:t>
      </w:r>
      <w:r>
        <w:rPr>
          <w:rFonts w:ascii="Times New Roman" w:eastAsia="Times New Roman" w:hAnsi="Times New Roman"/>
          <w:sz w:val="24"/>
          <w:szCs w:val="24"/>
          <w:lang w:eastAsia="ru-RU"/>
        </w:rPr>
        <w:t xml:space="preserve">, </w:t>
      </w:r>
      <w:r w:rsidRPr="00351FAC">
        <w:rPr>
          <w:rFonts w:ascii="Times New Roman" w:eastAsia="Times New Roman" w:hAnsi="Times New Roman"/>
          <w:sz w:val="24"/>
          <w:szCs w:val="24"/>
          <w:lang w:eastAsia="ru-RU"/>
        </w:rPr>
        <w:t>РГС 14 ед., 130 м</w:t>
      </w:r>
      <w:r w:rsidRPr="00351FAC">
        <w:rPr>
          <w:rFonts w:ascii="Times New Roman" w:eastAsia="Times New Roman" w:hAnsi="Times New Roman"/>
          <w:sz w:val="24"/>
          <w:szCs w:val="24"/>
          <w:vertAlign w:val="superscript"/>
          <w:lang w:eastAsia="ru-RU"/>
        </w:rPr>
        <w:t>3</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азорегуляторный пункт</w:t>
      </w:r>
      <w:r>
        <w:rPr>
          <w:rFonts w:ascii="Times New Roman" w:eastAsia="Times New Roman" w:hAnsi="Times New Roman"/>
          <w:sz w:val="24"/>
          <w:szCs w:val="24"/>
          <w:lang w:eastAsia="ru-RU"/>
        </w:rPr>
        <w:t xml:space="preserve">, </w:t>
      </w:r>
      <w:r w:rsidRPr="00552D1E">
        <w:rPr>
          <w:rFonts w:ascii="Times New Roman" w:eastAsia="Times New Roman" w:hAnsi="Times New Roman"/>
          <w:sz w:val="24"/>
          <w:szCs w:val="24"/>
          <w:lang w:eastAsia="ru-RU"/>
        </w:rPr>
        <w:t>2×1100 м3/час</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азопровод среднего давления</w:t>
      </w:r>
      <w:r>
        <w:rPr>
          <w:rFonts w:ascii="Times New Roman" w:eastAsia="Times New Roman" w:hAnsi="Times New Roman"/>
          <w:sz w:val="24"/>
          <w:szCs w:val="24"/>
          <w:lang w:eastAsia="ru-RU"/>
        </w:rPr>
        <w:t xml:space="preserve">, </w:t>
      </w:r>
      <w:r w:rsidRPr="00552D1E">
        <w:rPr>
          <w:rFonts w:ascii="Times New Roman" w:eastAsia="Times New Roman" w:hAnsi="Times New Roman"/>
          <w:sz w:val="24"/>
          <w:szCs w:val="24"/>
          <w:lang w:eastAsia="ru-RU"/>
        </w:rPr>
        <w:t>Ø 110 мм, 1,7 км, ПЭ</w:t>
      </w:r>
      <w:r>
        <w:rPr>
          <w:rFonts w:ascii="Times New Roman" w:eastAsia="Times New Roman" w:hAnsi="Times New Roman"/>
          <w:sz w:val="24"/>
          <w:szCs w:val="24"/>
          <w:lang w:eastAsia="ru-RU"/>
        </w:rPr>
        <w:t>;</w:t>
      </w:r>
    </w:p>
    <w:p w:rsidR="006F4DD1" w:rsidRDefault="006F4DD1" w:rsidP="006F4DD1">
      <w:pPr>
        <w:spacing w:after="0"/>
        <w:ind w:firstLine="567"/>
        <w:rPr>
          <w:rFonts w:ascii="Times New Roman" w:hAnsi="Times New Roman"/>
          <w:sz w:val="24"/>
          <w:szCs w:val="24"/>
        </w:rPr>
      </w:pPr>
      <w:r>
        <w:rPr>
          <w:rFonts w:ascii="Times New Roman" w:hAnsi="Times New Roman"/>
          <w:sz w:val="24"/>
        </w:rPr>
        <w:t xml:space="preserve">- </w:t>
      </w:r>
      <w:r>
        <w:rPr>
          <w:rFonts w:ascii="Times New Roman" w:hAnsi="Times New Roman"/>
          <w:sz w:val="24"/>
          <w:szCs w:val="24"/>
        </w:rPr>
        <w:t>в</w:t>
      </w:r>
      <w:r w:rsidRPr="00351FAC">
        <w:rPr>
          <w:rFonts w:ascii="Times New Roman" w:hAnsi="Times New Roman"/>
          <w:sz w:val="24"/>
          <w:szCs w:val="24"/>
        </w:rPr>
        <w:t>олоконно-оптические линии связи (ВОЛС)</w:t>
      </w:r>
      <w:r>
        <w:rPr>
          <w:rFonts w:ascii="Times New Roman" w:hAnsi="Times New Roman"/>
          <w:sz w:val="24"/>
          <w:szCs w:val="24"/>
        </w:rPr>
        <w:t>, 2,4 км;</w:t>
      </w:r>
    </w:p>
    <w:p w:rsidR="006F4DD1" w:rsidRDefault="006F4DD1" w:rsidP="006F4DD1">
      <w:pPr>
        <w:spacing w:after="0" w:line="240" w:lineRule="auto"/>
        <w:ind w:firstLine="567"/>
        <w:rPr>
          <w:rFonts w:ascii="Times New Roman" w:eastAsia="Times New Roman" w:hAnsi="Times New Roman"/>
          <w:sz w:val="24"/>
          <w:szCs w:val="24"/>
          <w:lang w:eastAsia="ru-RU"/>
        </w:rPr>
      </w:pPr>
      <w:r>
        <w:rPr>
          <w:rFonts w:ascii="Times New Roman" w:hAnsi="Times New Roman"/>
          <w:sz w:val="24"/>
        </w:rPr>
        <w:t xml:space="preserve">- водозабор, </w:t>
      </w:r>
      <w:r w:rsidRPr="00351FAC">
        <w:rPr>
          <w:rFonts w:ascii="Times New Roman" w:eastAsia="Times New Roman" w:hAnsi="Times New Roman"/>
          <w:sz w:val="24"/>
          <w:szCs w:val="24"/>
          <w:lang w:eastAsia="ru-RU"/>
        </w:rPr>
        <w:t>365 м</w:t>
      </w:r>
      <w:r w:rsidRPr="00351FAC">
        <w:rPr>
          <w:rFonts w:ascii="Times New Roman" w:eastAsia="Times New Roman" w:hAnsi="Times New Roman"/>
          <w:sz w:val="24"/>
          <w:szCs w:val="24"/>
          <w:vertAlign w:val="superscript"/>
          <w:lang w:eastAsia="ru-RU"/>
        </w:rPr>
        <w:t>3</w:t>
      </w:r>
      <w:r w:rsidRPr="00351FAC">
        <w:rPr>
          <w:rFonts w:ascii="Times New Roman" w:eastAsia="Times New Roman" w:hAnsi="Times New Roman"/>
          <w:sz w:val="24"/>
          <w:szCs w:val="24"/>
          <w:lang w:eastAsia="ru-RU"/>
        </w:rPr>
        <w:t>/сутки</w:t>
      </w:r>
      <w:r>
        <w:rPr>
          <w:rFonts w:ascii="Times New Roman" w:eastAsia="Times New Roman" w:hAnsi="Times New Roman"/>
          <w:sz w:val="24"/>
          <w:szCs w:val="24"/>
          <w:lang w:eastAsia="ru-RU"/>
        </w:rPr>
        <w:t>;</w:t>
      </w:r>
    </w:p>
    <w:p w:rsidR="006F4DD1" w:rsidRDefault="006F4DD1" w:rsidP="006F4DD1">
      <w:pPr>
        <w:tabs>
          <w:tab w:val="left" w:pos="900"/>
        </w:tabs>
        <w:suppressAutoHyphens/>
        <w:spacing w:after="0" w:line="240" w:lineRule="auto"/>
        <w:ind w:firstLine="567"/>
        <w:jc w:val="both"/>
        <w:rPr>
          <w:rFonts w:ascii="Times New Roman" w:hAnsi="Times New Roman"/>
          <w:sz w:val="24"/>
          <w:szCs w:val="24"/>
        </w:rPr>
      </w:pPr>
      <w:r>
        <w:rPr>
          <w:rFonts w:ascii="Times New Roman" w:hAnsi="Times New Roman"/>
          <w:sz w:val="24"/>
          <w:szCs w:val="24"/>
        </w:rPr>
        <w:t>- с</w:t>
      </w:r>
      <w:r w:rsidRPr="000C695C">
        <w:rPr>
          <w:rFonts w:ascii="Times New Roman" w:hAnsi="Times New Roman"/>
          <w:sz w:val="24"/>
          <w:szCs w:val="24"/>
        </w:rPr>
        <w:t>еть водопровода (реконструкция),</w:t>
      </w:r>
      <w:r w:rsidRPr="001264CC">
        <w:rPr>
          <w:rFonts w:ascii="Times New Roman" w:hAnsi="Times New Roman"/>
          <w:sz w:val="24"/>
          <w:szCs w:val="24"/>
        </w:rPr>
        <w:t xml:space="preserve">диаметрами </w:t>
      </w:r>
      <w:r>
        <w:rPr>
          <w:rFonts w:ascii="Times New Roman" w:hAnsi="Times New Roman"/>
          <w:sz w:val="24"/>
          <w:szCs w:val="24"/>
        </w:rPr>
        <w:t xml:space="preserve">80 </w:t>
      </w:r>
      <w:r w:rsidRPr="001264CC">
        <w:rPr>
          <w:rFonts w:ascii="Times New Roman" w:hAnsi="Times New Roman"/>
          <w:sz w:val="24"/>
          <w:szCs w:val="24"/>
        </w:rPr>
        <w:t xml:space="preserve">мм, общей протяженностью </w:t>
      </w:r>
      <w:r>
        <w:rPr>
          <w:rFonts w:ascii="Times New Roman" w:hAnsi="Times New Roman"/>
          <w:sz w:val="24"/>
          <w:szCs w:val="24"/>
        </w:rPr>
        <w:t>7,6</w:t>
      </w:r>
      <w:r w:rsidRPr="001264CC">
        <w:rPr>
          <w:rFonts w:ascii="Times New Roman" w:hAnsi="Times New Roman"/>
          <w:sz w:val="24"/>
          <w:szCs w:val="24"/>
        </w:rPr>
        <w:t xml:space="preserve"> км;</w:t>
      </w:r>
    </w:p>
    <w:p w:rsidR="006F4DD1" w:rsidRPr="00351FAC" w:rsidRDefault="006F4DD1" w:rsidP="006F4DD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hAnsi="Times New Roman"/>
          <w:sz w:val="24"/>
          <w:szCs w:val="24"/>
        </w:rPr>
        <w:t>в</w:t>
      </w:r>
      <w:r w:rsidRPr="00351FAC">
        <w:rPr>
          <w:rFonts w:ascii="Times New Roman" w:hAnsi="Times New Roman"/>
          <w:sz w:val="24"/>
          <w:szCs w:val="24"/>
        </w:rPr>
        <w:t>одоочистные сооружения</w:t>
      </w:r>
      <w:r>
        <w:rPr>
          <w:rFonts w:ascii="Times New Roman" w:hAnsi="Times New Roman"/>
          <w:sz w:val="24"/>
          <w:szCs w:val="24"/>
        </w:rPr>
        <w:t xml:space="preserve">, </w:t>
      </w:r>
      <w:r w:rsidRPr="00552D1E">
        <w:rPr>
          <w:rFonts w:ascii="Times New Roman" w:hAnsi="Times New Roman"/>
          <w:sz w:val="24"/>
          <w:szCs w:val="24"/>
        </w:rPr>
        <w:t>365 м3/сутки</w:t>
      </w:r>
      <w:r>
        <w:rPr>
          <w:rFonts w:ascii="Times New Roman" w:hAnsi="Times New Roman"/>
          <w:sz w:val="24"/>
          <w:szCs w:val="24"/>
        </w:rPr>
        <w:t>;</w:t>
      </w:r>
    </w:p>
    <w:p w:rsidR="006F4DD1" w:rsidRPr="00A93E2A" w:rsidRDefault="006F4DD1" w:rsidP="006F4DD1">
      <w:pPr>
        <w:spacing w:after="0" w:line="240" w:lineRule="auto"/>
        <w:ind w:firstLine="567"/>
        <w:rPr>
          <w:rFonts w:ascii="Times New Roman" w:hAnsi="Times New Roman"/>
          <w:sz w:val="24"/>
        </w:rPr>
      </w:pPr>
      <w:r>
        <w:rPr>
          <w:rFonts w:ascii="Times New Roman" w:eastAsia="Times New Roman" w:hAnsi="Times New Roman"/>
          <w:sz w:val="24"/>
          <w:szCs w:val="24"/>
          <w:lang w:eastAsia="ru-RU"/>
        </w:rPr>
        <w:t>- о</w:t>
      </w:r>
      <w:r w:rsidRPr="006E3298">
        <w:rPr>
          <w:rFonts w:ascii="Times New Roman" w:eastAsia="Times New Roman" w:hAnsi="Times New Roman"/>
          <w:sz w:val="24"/>
          <w:szCs w:val="24"/>
          <w:lang w:eastAsia="ru-RU"/>
        </w:rPr>
        <w:t>чистные сооружения с блочно-модульной системой очистки (КОС)</w:t>
      </w:r>
      <w:r>
        <w:rPr>
          <w:rFonts w:ascii="Times New Roman" w:eastAsia="Times New Roman" w:hAnsi="Times New Roman"/>
          <w:sz w:val="24"/>
          <w:szCs w:val="24"/>
          <w:lang w:eastAsia="ru-RU"/>
        </w:rPr>
        <w:t xml:space="preserve">, </w:t>
      </w:r>
      <w:r>
        <w:rPr>
          <w:rFonts w:ascii="Times New Roman" w:hAnsi="Times New Roman"/>
          <w:sz w:val="24"/>
        </w:rPr>
        <w:t>375</w:t>
      </w:r>
      <w:r w:rsidRPr="00890565">
        <w:rPr>
          <w:rFonts w:ascii="Times New Roman" w:hAnsi="Times New Roman"/>
          <w:sz w:val="24"/>
        </w:rPr>
        <w:t xml:space="preserve"> м</w:t>
      </w:r>
      <w:r w:rsidRPr="00890565">
        <w:rPr>
          <w:rFonts w:ascii="Times New Roman" w:hAnsi="Times New Roman"/>
          <w:sz w:val="24"/>
          <w:vertAlign w:val="superscript"/>
        </w:rPr>
        <w:t>3</w:t>
      </w:r>
      <w:r w:rsidRPr="00890565">
        <w:rPr>
          <w:rFonts w:ascii="Times New Roman" w:hAnsi="Times New Roman"/>
          <w:sz w:val="24"/>
        </w:rPr>
        <w:t>/сутки</w:t>
      </w:r>
      <w:r>
        <w:rPr>
          <w:rFonts w:ascii="Times New Roman" w:hAnsi="Times New Roman"/>
          <w:sz w:val="24"/>
        </w:rPr>
        <w:t>.</w:t>
      </w:r>
    </w:p>
    <w:p w:rsidR="006F4DD1" w:rsidRPr="000C3F68" w:rsidRDefault="006F4DD1" w:rsidP="006F4DD1">
      <w:pPr>
        <w:spacing w:after="0"/>
        <w:ind w:firstLine="567"/>
        <w:rPr>
          <w:rFonts w:ascii="Times New Roman" w:hAnsi="Times New Roman"/>
          <w:sz w:val="24"/>
        </w:rPr>
      </w:pPr>
      <w:r>
        <w:rPr>
          <w:rFonts w:ascii="Times New Roman" w:hAnsi="Times New Roman"/>
          <w:sz w:val="24"/>
        </w:rPr>
        <w:t xml:space="preserve">- </w:t>
      </w:r>
      <w:r>
        <w:rPr>
          <w:rFonts w:ascii="Times New Roman" w:hAnsi="Times New Roman"/>
          <w:sz w:val="24"/>
          <w:szCs w:val="24"/>
        </w:rPr>
        <w:t>с</w:t>
      </w:r>
      <w:r w:rsidRPr="00351FAC">
        <w:rPr>
          <w:rFonts w:ascii="Times New Roman" w:hAnsi="Times New Roman"/>
          <w:sz w:val="24"/>
          <w:szCs w:val="24"/>
        </w:rPr>
        <w:t>еть водоотведенияс концевым водосливом-аэратором</w:t>
      </w:r>
      <w:r>
        <w:rPr>
          <w:rFonts w:ascii="Times New Roman" w:hAnsi="Times New Roman"/>
          <w:sz w:val="24"/>
          <w:szCs w:val="24"/>
        </w:rPr>
        <w:t xml:space="preserve">, </w:t>
      </w:r>
      <w:r w:rsidRPr="00552D1E">
        <w:rPr>
          <w:rFonts w:ascii="Times New Roman" w:hAnsi="Times New Roman"/>
          <w:sz w:val="24"/>
          <w:szCs w:val="24"/>
        </w:rPr>
        <w:t>ПВХ Ø200, 1,5 км</w:t>
      </w:r>
      <w:r>
        <w:rPr>
          <w:rFonts w:ascii="Times New Roman" w:hAnsi="Times New Roman"/>
          <w:sz w:val="24"/>
          <w:szCs w:val="24"/>
        </w:rPr>
        <w:t>;</w:t>
      </w:r>
    </w:p>
    <w:p w:rsidR="006F4DD1" w:rsidRDefault="006F4DD1" w:rsidP="006F4DD1">
      <w:pPr>
        <w:spacing w:after="0"/>
        <w:ind w:firstLine="567"/>
        <w:rPr>
          <w:rFonts w:ascii="Times New Roman" w:hAnsi="Times New Roman"/>
          <w:sz w:val="24"/>
        </w:rPr>
      </w:pPr>
      <w:r>
        <w:rPr>
          <w:rFonts w:ascii="Times New Roman" w:hAnsi="Times New Roman"/>
          <w:sz w:val="24"/>
        </w:rPr>
        <w:t xml:space="preserve">- </w:t>
      </w:r>
      <w:r>
        <w:rPr>
          <w:rFonts w:ascii="Times New Roman" w:hAnsi="Times New Roman"/>
          <w:sz w:val="24"/>
          <w:szCs w:val="24"/>
        </w:rPr>
        <w:t>с</w:t>
      </w:r>
      <w:r w:rsidRPr="00351FAC">
        <w:rPr>
          <w:rFonts w:ascii="Times New Roman" w:hAnsi="Times New Roman"/>
          <w:sz w:val="24"/>
          <w:szCs w:val="24"/>
        </w:rPr>
        <w:t>уществующая угольная котельная (реконструкция с заменой оборудования)</w:t>
      </w:r>
      <w:r>
        <w:rPr>
          <w:rFonts w:ascii="Times New Roman" w:hAnsi="Times New Roman"/>
          <w:sz w:val="24"/>
          <w:szCs w:val="24"/>
        </w:rPr>
        <w:t>, перевод на газ.</w:t>
      </w:r>
    </w:p>
    <w:p w:rsidR="006F4DD1" w:rsidRPr="003352FE" w:rsidRDefault="006F4DD1" w:rsidP="006F4DD1">
      <w:pPr>
        <w:tabs>
          <w:tab w:val="left" w:pos="900"/>
        </w:tabs>
        <w:suppressAutoHyphens/>
        <w:spacing w:before="240" w:after="0" w:line="240" w:lineRule="auto"/>
        <w:ind w:firstLine="567"/>
        <w:jc w:val="both"/>
        <w:rPr>
          <w:rFonts w:ascii="Times New Roman" w:eastAsia="Times New Roman" w:hAnsi="Times New Roman"/>
          <w:b/>
          <w:sz w:val="24"/>
          <w:szCs w:val="24"/>
          <w:lang w:eastAsia="ar-SA"/>
        </w:rPr>
      </w:pPr>
      <w:r w:rsidRPr="003352FE">
        <w:rPr>
          <w:rFonts w:ascii="Times New Roman" w:eastAsia="Times New Roman" w:hAnsi="Times New Roman"/>
          <w:b/>
          <w:sz w:val="24"/>
          <w:szCs w:val="24"/>
          <w:lang w:eastAsia="ar-SA"/>
        </w:rPr>
        <w:t>Красные линии</w:t>
      </w:r>
    </w:p>
    <w:p w:rsidR="006F4DD1" w:rsidRDefault="006F4DD1" w:rsidP="006F4DD1">
      <w:pPr>
        <w:spacing w:after="0" w:line="240" w:lineRule="auto"/>
        <w:ind w:firstLine="567"/>
        <w:jc w:val="both"/>
        <w:rPr>
          <w:rFonts w:ascii="Times New Roman" w:eastAsia="Times New Roman" w:hAnsi="Times New Roman"/>
          <w:sz w:val="24"/>
          <w:szCs w:val="24"/>
          <w:lang w:eastAsia="ar-SA"/>
        </w:rPr>
      </w:pPr>
      <w:r w:rsidRPr="007B7F23">
        <w:rPr>
          <w:rFonts w:ascii="Times New Roman" w:eastAsia="Times New Roman" w:hAnsi="Times New Roman"/>
          <w:sz w:val="24"/>
          <w:szCs w:val="24"/>
          <w:lang w:eastAsia="ar-SA"/>
        </w:rPr>
        <w:t xml:space="preserve">Красные линии установлены с учётом ранее выполненной проектной документации, </w:t>
      </w:r>
      <w:r w:rsidRPr="00D21128">
        <w:rPr>
          <w:rFonts w:ascii="Times New Roman" w:eastAsia="Times New Roman" w:hAnsi="Times New Roman"/>
          <w:sz w:val="24"/>
          <w:szCs w:val="24"/>
          <w:lang w:eastAsia="ar-SA"/>
        </w:rPr>
        <w:t xml:space="preserve">сложившейся застройки, </w:t>
      </w:r>
      <w:r w:rsidRPr="007B7F23">
        <w:rPr>
          <w:rFonts w:ascii="Times New Roman" w:eastAsia="Times New Roman" w:hAnsi="Times New Roman"/>
          <w:sz w:val="24"/>
          <w:szCs w:val="24"/>
          <w:lang w:eastAsia="ar-SA"/>
        </w:rPr>
        <w:t>в увязке с существующими улицами, проездами, действующими землепользованиями, инженерными сетями</w:t>
      </w:r>
      <w:r>
        <w:rPr>
          <w:rFonts w:ascii="Times New Roman" w:eastAsia="Times New Roman" w:hAnsi="Times New Roman"/>
          <w:sz w:val="24"/>
          <w:szCs w:val="24"/>
          <w:lang w:eastAsia="ar-SA"/>
        </w:rPr>
        <w:t xml:space="preserve">. </w:t>
      </w:r>
    </w:p>
    <w:p w:rsidR="006F4DD1" w:rsidRPr="00D21128" w:rsidRDefault="006F4DD1" w:rsidP="006F4DD1">
      <w:pPr>
        <w:keepNext/>
        <w:keepLines/>
        <w:spacing w:after="0" w:line="240" w:lineRule="auto"/>
        <w:ind w:firstLine="567"/>
        <w:jc w:val="both"/>
        <w:rPr>
          <w:rFonts w:ascii="Times New Roman" w:eastAsia="Times New Roman" w:hAnsi="Times New Roman"/>
          <w:sz w:val="24"/>
          <w:szCs w:val="24"/>
          <w:lang w:eastAsia="ru-RU"/>
        </w:rPr>
      </w:pPr>
      <w:r w:rsidRPr="00D21128">
        <w:rPr>
          <w:rFonts w:ascii="Times New Roman" w:eastAsia="Times New Roman" w:hAnsi="Times New Roman"/>
          <w:sz w:val="24"/>
          <w:szCs w:val="24"/>
          <w:lang w:eastAsia="ru-RU"/>
        </w:rPr>
        <w:lastRenderedPageBreak/>
        <w:t xml:space="preserve">Генеральным планом </w:t>
      </w:r>
      <w:r>
        <w:rPr>
          <w:rFonts w:ascii="Times New Roman" w:eastAsia="Times New Roman" w:hAnsi="Times New Roman"/>
          <w:sz w:val="24"/>
          <w:szCs w:val="24"/>
          <w:lang w:eastAsia="ru-RU"/>
        </w:rPr>
        <w:t xml:space="preserve">сельского поселения Кедровый, п. Кедровый, </w:t>
      </w:r>
      <w:r w:rsidRPr="00D21128">
        <w:rPr>
          <w:rFonts w:ascii="Times New Roman" w:eastAsia="Times New Roman" w:hAnsi="Times New Roman"/>
          <w:sz w:val="24"/>
          <w:szCs w:val="24"/>
          <w:lang w:eastAsia="ru-RU"/>
        </w:rPr>
        <w:t xml:space="preserve">утвержденным решением </w:t>
      </w:r>
      <w:r w:rsidRPr="003352FE">
        <w:rPr>
          <w:rFonts w:ascii="Times New Roman" w:eastAsia="Times New Roman" w:hAnsi="Times New Roman"/>
          <w:sz w:val="24"/>
          <w:szCs w:val="24"/>
          <w:lang w:eastAsia="ru-RU"/>
        </w:rPr>
        <w:t xml:space="preserve">Совета Депутатов сельского поселения </w:t>
      </w:r>
      <w:r>
        <w:rPr>
          <w:rFonts w:ascii="Times New Roman" w:eastAsia="Times New Roman" w:hAnsi="Times New Roman"/>
          <w:sz w:val="24"/>
          <w:szCs w:val="24"/>
          <w:lang w:eastAsia="ru-RU"/>
        </w:rPr>
        <w:t>Кедровый</w:t>
      </w:r>
      <w:r w:rsidRPr="007D233A">
        <w:rPr>
          <w:rFonts w:ascii="Times New Roman" w:hAnsi="Times New Roman"/>
          <w:sz w:val="24"/>
        </w:rPr>
        <w:t xml:space="preserve">№ 18 от 30.07.2012 </w:t>
      </w:r>
      <w:r w:rsidRPr="007D233A">
        <w:rPr>
          <w:rFonts w:ascii="Times New Roman" w:eastAsia="Times New Roman" w:hAnsi="Times New Roman"/>
          <w:sz w:val="24"/>
          <w:szCs w:val="24"/>
          <w:bdr w:val="none" w:sz="0" w:space="0" w:color="auto" w:frame="1"/>
          <w:lang w:eastAsia="ru-RU"/>
        </w:rPr>
        <w:t>(с изменениями</w:t>
      </w:r>
      <w:r w:rsidRPr="007D233A">
        <w:rPr>
          <w:rFonts w:ascii="Times New Roman" w:eastAsia="Times New Roman" w:hAnsi="Times New Roman"/>
          <w:sz w:val="24"/>
          <w:szCs w:val="24"/>
          <w:lang w:eastAsia="ru-RU"/>
        </w:rPr>
        <w:t xml:space="preserve">) </w:t>
      </w:r>
      <w:r w:rsidRPr="00D21128">
        <w:rPr>
          <w:rFonts w:ascii="Times New Roman" w:eastAsia="Times New Roman" w:hAnsi="Times New Roman"/>
          <w:sz w:val="24"/>
          <w:szCs w:val="24"/>
          <w:lang w:eastAsia="ru-RU"/>
        </w:rPr>
        <w:t xml:space="preserve">определены главные направления формирования и развития улично-дорожной сети населённого пункта в целом. Ширина в красных линиях улиц и проездов местного значения определилась с учетом их категорий, согласно Генеральному плану, в зависимости от типа застройки, размещения границ землепользований. Основные параметры улиц и дорог назначены в соответствии с </w:t>
      </w:r>
      <w:r w:rsidRPr="00790B4A">
        <w:rPr>
          <w:rFonts w:ascii="Times New Roman" w:eastAsia="Times New Roman" w:hAnsi="Times New Roman"/>
          <w:sz w:val="24"/>
          <w:szCs w:val="24"/>
          <w:lang w:eastAsia="ru-RU"/>
        </w:rPr>
        <w:t xml:space="preserve">СП 42.13330.2011 «Градостроительство. Планировка и застройка </w:t>
      </w:r>
      <w:r>
        <w:rPr>
          <w:rFonts w:ascii="Times New Roman" w:eastAsia="Times New Roman" w:hAnsi="Times New Roman"/>
          <w:sz w:val="24"/>
          <w:szCs w:val="24"/>
          <w:lang w:eastAsia="ru-RU"/>
        </w:rPr>
        <w:t>городских и сельских поселений».</w:t>
      </w:r>
    </w:p>
    <w:p w:rsidR="006F4DD1" w:rsidRDefault="006F4DD1" w:rsidP="006F4DD1">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Ведомость координат поворотных точек проектируемых красных линий приведена в Приложении 1.</w:t>
      </w:r>
    </w:p>
    <w:p w:rsidR="006F4DD1" w:rsidRPr="00D02B8C" w:rsidRDefault="006F4DD1" w:rsidP="006F4DD1">
      <w:pPr>
        <w:spacing w:before="240" w:after="0"/>
        <w:ind w:firstLine="567"/>
        <w:jc w:val="both"/>
        <w:rPr>
          <w:rFonts w:ascii="Times New Roman" w:eastAsia="Times New Roman" w:hAnsi="Times New Roman"/>
          <w:b/>
          <w:sz w:val="24"/>
          <w:szCs w:val="24"/>
          <w:lang w:eastAsia="ar-SA"/>
        </w:rPr>
      </w:pPr>
      <w:r w:rsidRPr="00D02B8C">
        <w:rPr>
          <w:rFonts w:ascii="Times New Roman" w:hAnsi="Times New Roman"/>
          <w:b/>
          <w:sz w:val="24"/>
          <w:szCs w:val="24"/>
        </w:rPr>
        <w:t>Функциональные зоны</w:t>
      </w:r>
    </w:p>
    <w:p w:rsidR="006F4DD1" w:rsidRPr="004B7032" w:rsidRDefault="006F4DD1" w:rsidP="006F4DD1">
      <w:pPr>
        <w:spacing w:after="0" w:line="240" w:lineRule="auto"/>
        <w:ind w:firstLine="567"/>
        <w:jc w:val="both"/>
        <w:rPr>
          <w:rFonts w:ascii="Times New Roman" w:hAnsi="Times New Roman"/>
          <w:sz w:val="24"/>
        </w:rPr>
      </w:pPr>
      <w:r w:rsidRPr="004B7032">
        <w:rPr>
          <w:rFonts w:ascii="Times New Roman" w:hAnsi="Times New Roman"/>
          <w:sz w:val="24"/>
        </w:rPr>
        <w:t xml:space="preserve">Функциональное зонирование определено в соответствии </w:t>
      </w:r>
      <w:r>
        <w:rPr>
          <w:rFonts w:ascii="Times New Roman" w:hAnsi="Times New Roman"/>
          <w:sz w:val="24"/>
        </w:rPr>
        <w:t xml:space="preserve">с Правилами землепользования и застройки </w:t>
      </w:r>
      <w:r w:rsidRPr="004B7032">
        <w:rPr>
          <w:rFonts w:ascii="Times New Roman" w:hAnsi="Times New Roman"/>
          <w:sz w:val="24"/>
        </w:rPr>
        <w:t xml:space="preserve">сельского поселения </w:t>
      </w:r>
      <w:r>
        <w:rPr>
          <w:rFonts w:ascii="Times New Roman" w:hAnsi="Times New Roman"/>
          <w:sz w:val="24"/>
        </w:rPr>
        <w:t xml:space="preserve">Кедровый </w:t>
      </w:r>
      <w:r w:rsidRPr="007D233A">
        <w:rPr>
          <w:rFonts w:ascii="Times New Roman" w:hAnsi="Times New Roman"/>
          <w:sz w:val="24"/>
        </w:rPr>
        <w:t>№ 19 от 30.07.2012 (с изменениями).</w:t>
      </w:r>
    </w:p>
    <w:p w:rsidR="006F4DD1" w:rsidRPr="008E7462" w:rsidRDefault="006F4DD1" w:rsidP="006F4DD1">
      <w:pPr>
        <w:spacing w:after="0" w:line="240" w:lineRule="auto"/>
        <w:ind w:firstLine="567"/>
        <w:jc w:val="both"/>
        <w:rPr>
          <w:rFonts w:ascii="Times New Roman" w:hAnsi="Times New Roman"/>
          <w:i/>
          <w:sz w:val="24"/>
          <w:u w:val="single"/>
        </w:rPr>
      </w:pPr>
      <w:r w:rsidRPr="008E7462">
        <w:rPr>
          <w:rFonts w:ascii="Times New Roman" w:hAnsi="Times New Roman"/>
          <w:sz w:val="24"/>
          <w:u w:val="single"/>
        </w:rPr>
        <w:t>Зоны жилой застройки</w:t>
      </w:r>
    </w:p>
    <w:p w:rsidR="006F4DD1" w:rsidRPr="008E7462" w:rsidRDefault="006F4DD1" w:rsidP="006F4DD1">
      <w:pPr>
        <w:spacing w:after="0" w:line="240" w:lineRule="auto"/>
        <w:ind w:firstLine="567"/>
        <w:jc w:val="both"/>
        <w:rPr>
          <w:rFonts w:ascii="Times New Roman" w:hAnsi="Times New Roman"/>
          <w:i/>
          <w:sz w:val="24"/>
        </w:rPr>
      </w:pPr>
      <w:r w:rsidRPr="008E7462">
        <w:rPr>
          <w:rFonts w:ascii="Times New Roman" w:hAnsi="Times New Roman"/>
          <w:sz w:val="24"/>
        </w:rPr>
        <w:t>Ж</w:t>
      </w:r>
      <w:r>
        <w:rPr>
          <w:rFonts w:ascii="Times New Roman" w:hAnsi="Times New Roman"/>
          <w:sz w:val="24"/>
        </w:rPr>
        <w:t>1</w:t>
      </w:r>
      <w:r w:rsidRPr="008E7462">
        <w:rPr>
          <w:rFonts w:ascii="Times New Roman" w:hAnsi="Times New Roman"/>
          <w:sz w:val="24"/>
        </w:rPr>
        <w:t xml:space="preserve"> - </w:t>
      </w:r>
      <w:r w:rsidRPr="00416D05">
        <w:rPr>
          <w:rFonts w:ascii="Times New Roman" w:hAnsi="Times New Roman"/>
          <w:sz w:val="24"/>
        </w:rPr>
        <w:t>Зона индивидуального жилищного строительства</w:t>
      </w:r>
      <w:r w:rsidRPr="008E7462">
        <w:rPr>
          <w:rFonts w:ascii="Times New Roman" w:hAnsi="Times New Roman"/>
          <w:sz w:val="24"/>
        </w:rPr>
        <w:t>.</w:t>
      </w:r>
    </w:p>
    <w:p w:rsidR="006F4DD1" w:rsidRPr="00B85322" w:rsidRDefault="006F4DD1" w:rsidP="006F4DD1">
      <w:pPr>
        <w:spacing w:after="0" w:line="240" w:lineRule="auto"/>
        <w:ind w:firstLine="567"/>
        <w:jc w:val="both"/>
        <w:rPr>
          <w:rFonts w:ascii="Times New Roman" w:eastAsia="Times New Roman" w:hAnsi="Times New Roman"/>
          <w:sz w:val="24"/>
          <w:szCs w:val="24"/>
          <w:lang w:eastAsia="ru-RU"/>
        </w:rPr>
      </w:pPr>
      <w:r w:rsidRPr="00B85322">
        <w:rPr>
          <w:rFonts w:ascii="Times New Roman" w:eastAsia="Times New Roman" w:hAnsi="Times New Roman"/>
          <w:bCs/>
          <w:sz w:val="24"/>
          <w:szCs w:val="24"/>
          <w:lang w:eastAsia="ru-RU"/>
        </w:rPr>
        <w:t>Цели выделения зоны:</w:t>
      </w:r>
    </w:p>
    <w:p w:rsidR="006F4DD1" w:rsidRPr="00B85322" w:rsidRDefault="006F4DD1" w:rsidP="006F4DD1">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развитие на основе существующих и вновь осваиваемых территорий индивидуальной жилой застройки</w:t>
      </w:r>
      <w:r w:rsidRPr="00B85322">
        <w:rPr>
          <w:rFonts w:ascii="Times New Roman" w:eastAsia="Times New Roman" w:hAnsi="Times New Roman"/>
          <w:bCs/>
          <w:sz w:val="24"/>
          <w:szCs w:val="24"/>
          <w:lang w:eastAsia="ru-RU"/>
        </w:rPr>
        <w:t>.</w:t>
      </w:r>
    </w:p>
    <w:p w:rsidR="006F4DD1" w:rsidRDefault="006F4DD1" w:rsidP="006F4DD1">
      <w:pPr>
        <w:spacing w:after="0" w:line="240" w:lineRule="auto"/>
        <w:ind w:firstLine="567"/>
        <w:jc w:val="both"/>
        <w:rPr>
          <w:rFonts w:ascii="Times New Roman" w:hAnsi="Times New Roman"/>
          <w:sz w:val="24"/>
        </w:rPr>
      </w:pPr>
      <w:r w:rsidRPr="008E7462">
        <w:rPr>
          <w:rFonts w:ascii="Times New Roman" w:hAnsi="Times New Roman"/>
          <w:sz w:val="24"/>
        </w:rPr>
        <w:t>Ж</w:t>
      </w:r>
      <w:r>
        <w:rPr>
          <w:rFonts w:ascii="Times New Roman" w:hAnsi="Times New Roman"/>
          <w:sz w:val="24"/>
        </w:rPr>
        <w:t xml:space="preserve">2– </w:t>
      </w:r>
      <w:r w:rsidRPr="00416D05">
        <w:rPr>
          <w:rFonts w:ascii="Times New Roman" w:hAnsi="Times New Roman"/>
          <w:sz w:val="24"/>
        </w:rPr>
        <w:t>Зона малоэтажной многоквартирной жилой застройки</w:t>
      </w:r>
    </w:p>
    <w:p w:rsidR="006F4DD1" w:rsidRPr="00B85322" w:rsidRDefault="006F4DD1" w:rsidP="006F4DD1">
      <w:pPr>
        <w:spacing w:after="0" w:line="240" w:lineRule="auto"/>
        <w:ind w:firstLine="567"/>
        <w:jc w:val="both"/>
        <w:rPr>
          <w:rFonts w:ascii="Times New Roman" w:eastAsia="Times New Roman" w:hAnsi="Times New Roman"/>
          <w:sz w:val="24"/>
          <w:szCs w:val="24"/>
          <w:lang w:eastAsia="ru-RU"/>
        </w:rPr>
      </w:pPr>
      <w:r w:rsidRPr="00B85322">
        <w:rPr>
          <w:rFonts w:ascii="Times New Roman" w:eastAsia="Times New Roman" w:hAnsi="Times New Roman"/>
          <w:bCs/>
          <w:sz w:val="24"/>
          <w:szCs w:val="24"/>
          <w:lang w:eastAsia="ru-RU"/>
        </w:rPr>
        <w:t>Цели выделения зоны:</w:t>
      </w:r>
    </w:p>
    <w:p w:rsidR="006F4DD1" w:rsidRPr="00416D05" w:rsidRDefault="006F4DD1" w:rsidP="006F4DD1">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развитие на основе существующих и вновь осваиваемых территорий жилой застройки зон комфортного малоэтажного многоквартирного жилья;</w:t>
      </w:r>
    </w:p>
    <w:p w:rsidR="006F4DD1" w:rsidRPr="00B85322" w:rsidRDefault="006F4DD1" w:rsidP="006F4DD1">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размещение</w:t>
      </w:r>
      <w:r w:rsidRPr="00416D05">
        <w:rPr>
          <w:rFonts w:ascii="Times New Roman" w:eastAsia="Times New Roman" w:hAnsi="Times New Roman"/>
          <w:bCs/>
          <w:sz w:val="24"/>
          <w:szCs w:val="24"/>
          <w:lang w:eastAsia="ru-RU"/>
        </w:rPr>
        <w:tab/>
        <w:t>необходимых</w:t>
      </w:r>
      <w:r w:rsidRPr="00416D05">
        <w:rPr>
          <w:rFonts w:ascii="Times New Roman" w:eastAsia="Times New Roman" w:hAnsi="Times New Roman"/>
          <w:bCs/>
          <w:sz w:val="24"/>
          <w:szCs w:val="24"/>
          <w:lang w:eastAsia="ru-RU"/>
        </w:rPr>
        <w:tab/>
        <w:t>объектов</w:t>
      </w:r>
      <w:r w:rsidRPr="00416D05">
        <w:rPr>
          <w:rFonts w:ascii="Times New Roman" w:eastAsia="Times New Roman" w:hAnsi="Times New Roman"/>
          <w:bCs/>
          <w:sz w:val="24"/>
          <w:szCs w:val="24"/>
          <w:lang w:eastAsia="ru-RU"/>
        </w:rPr>
        <w:tab/>
        <w:t>инженерной</w:t>
      </w:r>
      <w:r w:rsidRPr="00416D05">
        <w:rPr>
          <w:rFonts w:ascii="Times New Roman" w:eastAsia="Times New Roman" w:hAnsi="Times New Roman"/>
          <w:bCs/>
          <w:sz w:val="24"/>
          <w:szCs w:val="24"/>
          <w:lang w:eastAsia="ru-RU"/>
        </w:rPr>
        <w:tab/>
        <w:t>и</w:t>
      </w:r>
      <w:r w:rsidRPr="00416D05">
        <w:rPr>
          <w:rFonts w:ascii="Times New Roman" w:eastAsia="Times New Roman" w:hAnsi="Times New Roman"/>
          <w:bCs/>
          <w:sz w:val="24"/>
          <w:szCs w:val="24"/>
          <w:lang w:eastAsia="ru-RU"/>
        </w:rPr>
        <w:tab/>
        <w:t>транспортной инфраструктуры</w:t>
      </w:r>
      <w:r w:rsidRPr="00B85322">
        <w:rPr>
          <w:rFonts w:ascii="Times New Roman" w:eastAsia="Times New Roman" w:hAnsi="Times New Roman"/>
          <w:bCs/>
          <w:sz w:val="24"/>
          <w:szCs w:val="24"/>
          <w:lang w:eastAsia="ru-RU"/>
        </w:rPr>
        <w:t>.</w:t>
      </w:r>
    </w:p>
    <w:p w:rsidR="006F4DD1" w:rsidRPr="008E7462" w:rsidRDefault="006F4DD1" w:rsidP="006F4DD1">
      <w:pPr>
        <w:spacing w:before="240" w:after="0" w:line="240" w:lineRule="auto"/>
        <w:ind w:firstLine="567"/>
        <w:jc w:val="both"/>
        <w:rPr>
          <w:rFonts w:ascii="Times New Roman" w:hAnsi="Times New Roman"/>
          <w:i/>
          <w:sz w:val="24"/>
          <w:u w:val="single"/>
        </w:rPr>
      </w:pPr>
      <w:r>
        <w:rPr>
          <w:rFonts w:ascii="Times New Roman" w:hAnsi="Times New Roman"/>
          <w:sz w:val="24"/>
          <w:u w:val="single"/>
        </w:rPr>
        <w:t>Общественно-деловая зона</w:t>
      </w:r>
    </w:p>
    <w:p w:rsidR="006F4DD1" w:rsidRPr="00547DD3" w:rsidRDefault="006F4DD1" w:rsidP="006F4DD1">
      <w:pPr>
        <w:spacing w:after="0" w:line="240" w:lineRule="auto"/>
        <w:ind w:firstLine="567"/>
        <w:jc w:val="both"/>
        <w:rPr>
          <w:rFonts w:ascii="Times New Roman" w:hAnsi="Times New Roman"/>
          <w:sz w:val="24"/>
          <w:szCs w:val="24"/>
        </w:rPr>
      </w:pPr>
      <w:r>
        <w:rPr>
          <w:rFonts w:ascii="Times New Roman" w:hAnsi="Times New Roman"/>
          <w:sz w:val="24"/>
          <w:szCs w:val="24"/>
        </w:rPr>
        <w:t>О</w:t>
      </w:r>
      <w:r w:rsidRPr="00547DD3">
        <w:rPr>
          <w:rFonts w:ascii="Times New Roman" w:hAnsi="Times New Roman"/>
          <w:sz w:val="24"/>
          <w:szCs w:val="24"/>
        </w:rPr>
        <w:t>1 - Зона делового, общественного и коммерческого назначения.</w:t>
      </w:r>
    </w:p>
    <w:p w:rsidR="006F4DD1" w:rsidRPr="004B7032" w:rsidRDefault="006F4DD1" w:rsidP="006F4DD1">
      <w:pPr>
        <w:spacing w:after="0"/>
        <w:jc w:val="both"/>
        <w:rPr>
          <w:rFonts w:ascii="Times New Roman" w:hAnsi="Times New Roman"/>
          <w:b/>
          <w:bCs/>
          <w:sz w:val="24"/>
          <w:szCs w:val="24"/>
        </w:rPr>
      </w:pPr>
      <w:r w:rsidRPr="00547DD3">
        <w:rPr>
          <w:rFonts w:ascii="Times New Roman" w:hAnsi="Times New Roman"/>
          <w:bCs/>
          <w:sz w:val="24"/>
          <w:szCs w:val="24"/>
        </w:rPr>
        <w:t xml:space="preserve">Цели выделения зоны – </w:t>
      </w:r>
      <w:r w:rsidRPr="00416D05">
        <w:rPr>
          <w:rFonts w:ascii="Times New Roman" w:hAnsi="Times New Roman"/>
          <w:bCs/>
          <w:sz w:val="24"/>
          <w:szCs w:val="24"/>
        </w:rPr>
        <w:t>создание условий для формирования зон для размещения специализированных объектов делового, общественного и коммерческого назначения</w:t>
      </w:r>
      <w:r w:rsidRPr="00547DD3">
        <w:rPr>
          <w:rFonts w:ascii="Times New Roman" w:hAnsi="Times New Roman"/>
          <w:bCs/>
          <w:sz w:val="24"/>
          <w:szCs w:val="24"/>
        </w:rPr>
        <w:t>.</w:t>
      </w:r>
    </w:p>
    <w:p w:rsidR="006F4DD1" w:rsidRDefault="006F4DD1" w:rsidP="006F4DD1">
      <w:pPr>
        <w:spacing w:after="0" w:line="240" w:lineRule="auto"/>
        <w:ind w:firstLine="567"/>
        <w:jc w:val="both"/>
        <w:rPr>
          <w:rFonts w:ascii="Times New Roman" w:hAnsi="Times New Roman"/>
          <w:sz w:val="24"/>
        </w:rPr>
      </w:pPr>
      <w:r w:rsidRPr="00950BED">
        <w:rPr>
          <w:rFonts w:ascii="Times New Roman" w:hAnsi="Times New Roman"/>
          <w:sz w:val="24"/>
        </w:rPr>
        <w:t>О2</w:t>
      </w:r>
      <w:r>
        <w:rPr>
          <w:rFonts w:ascii="Times New Roman" w:hAnsi="Times New Roman"/>
          <w:sz w:val="24"/>
        </w:rPr>
        <w:t xml:space="preserve"> - </w:t>
      </w:r>
      <w:r w:rsidRPr="00416D05">
        <w:rPr>
          <w:rFonts w:ascii="Times New Roman" w:hAnsi="Times New Roman"/>
          <w:sz w:val="24"/>
        </w:rPr>
        <w:t>Зона учреждений здравоохранения и социальной защиты</w:t>
      </w:r>
      <w:r>
        <w:rPr>
          <w:rFonts w:ascii="Times New Roman" w:hAnsi="Times New Roman"/>
          <w:sz w:val="24"/>
        </w:rPr>
        <w:t>.</w:t>
      </w:r>
    </w:p>
    <w:p w:rsidR="006F4DD1" w:rsidRPr="004B7032" w:rsidRDefault="006F4DD1" w:rsidP="006F4DD1">
      <w:pPr>
        <w:spacing w:after="0" w:line="240" w:lineRule="auto"/>
        <w:ind w:firstLine="567"/>
        <w:jc w:val="both"/>
        <w:rPr>
          <w:rFonts w:ascii="Times New Roman" w:eastAsia="Times New Roman" w:hAnsi="Times New Roman"/>
          <w:b/>
          <w:bCs/>
          <w:sz w:val="24"/>
          <w:szCs w:val="24"/>
          <w:lang w:eastAsia="ru-RU"/>
        </w:rPr>
      </w:pPr>
      <w:r w:rsidRPr="00950BE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здравоохранения</w:t>
      </w:r>
      <w:r w:rsidRPr="00950BED">
        <w:rPr>
          <w:rFonts w:ascii="Times New Roman" w:eastAsia="Times New Roman" w:hAnsi="Times New Roman"/>
          <w:bCs/>
          <w:sz w:val="24"/>
          <w:szCs w:val="24"/>
          <w:lang w:eastAsia="ru-RU"/>
        </w:rPr>
        <w:t>.</w:t>
      </w:r>
    </w:p>
    <w:p w:rsidR="006F4DD1" w:rsidRDefault="006F4DD1" w:rsidP="006F4DD1">
      <w:pPr>
        <w:spacing w:after="0" w:line="240" w:lineRule="auto"/>
        <w:ind w:firstLine="567"/>
        <w:jc w:val="both"/>
        <w:rPr>
          <w:rFonts w:ascii="Times New Roman" w:hAnsi="Times New Roman"/>
          <w:sz w:val="24"/>
        </w:rPr>
      </w:pPr>
      <w:r w:rsidRPr="00950BED">
        <w:rPr>
          <w:rFonts w:ascii="Times New Roman" w:hAnsi="Times New Roman"/>
          <w:sz w:val="24"/>
        </w:rPr>
        <w:t>О3</w:t>
      </w:r>
      <w:r>
        <w:rPr>
          <w:rFonts w:ascii="Times New Roman" w:hAnsi="Times New Roman"/>
          <w:sz w:val="24"/>
        </w:rPr>
        <w:t xml:space="preserve"> – </w:t>
      </w:r>
      <w:r w:rsidRPr="00416D05">
        <w:rPr>
          <w:rFonts w:ascii="Times New Roman" w:hAnsi="Times New Roman"/>
          <w:sz w:val="24"/>
        </w:rPr>
        <w:t>Зона образовательных учреждений</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bCs/>
          <w:sz w:val="24"/>
        </w:rPr>
      </w:pPr>
      <w:r w:rsidRPr="00950BED">
        <w:rPr>
          <w:rFonts w:ascii="Times New Roman" w:hAnsi="Times New Roman"/>
          <w:bCs/>
          <w:sz w:val="24"/>
        </w:rPr>
        <w:t xml:space="preserve">Цели выделения зоны – </w:t>
      </w:r>
      <w:r w:rsidRPr="00416D05">
        <w:rPr>
          <w:rFonts w:ascii="Times New Roman" w:hAnsi="Times New Roman"/>
          <w:bCs/>
          <w:sz w:val="24"/>
        </w:rPr>
        <w:t>создание условий для формирования зон для размещ</w:t>
      </w:r>
      <w:r>
        <w:rPr>
          <w:rFonts w:ascii="Times New Roman" w:hAnsi="Times New Roman"/>
          <w:bCs/>
          <w:sz w:val="24"/>
        </w:rPr>
        <w:t>ения образовательных учреждений.</w:t>
      </w:r>
    </w:p>
    <w:p w:rsidR="006F4DD1" w:rsidRPr="000F1F6D" w:rsidRDefault="006F4DD1" w:rsidP="006F4DD1">
      <w:pPr>
        <w:spacing w:after="0" w:line="240" w:lineRule="auto"/>
        <w:ind w:firstLine="567"/>
        <w:jc w:val="both"/>
        <w:rPr>
          <w:rFonts w:ascii="Times New Roman" w:hAnsi="Times New Roman"/>
          <w:sz w:val="24"/>
          <w:u w:val="single"/>
        </w:rPr>
      </w:pPr>
      <w:r w:rsidRPr="000F1F6D">
        <w:rPr>
          <w:rFonts w:ascii="Times New Roman" w:hAnsi="Times New Roman"/>
          <w:sz w:val="24"/>
          <w:u w:val="single"/>
        </w:rPr>
        <w:t>Зона производственной и коммунально-складской инфраструктуры</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П - </w:t>
      </w:r>
      <w:r w:rsidRPr="00416D05">
        <w:rPr>
          <w:rFonts w:ascii="Times New Roman" w:hAnsi="Times New Roman"/>
          <w:sz w:val="24"/>
        </w:rPr>
        <w:t>Зона производственного использования</w:t>
      </w:r>
      <w:r>
        <w:rPr>
          <w:rFonts w:ascii="Times New Roman" w:hAnsi="Times New Roman"/>
          <w:sz w:val="24"/>
        </w:rPr>
        <w:t>.</w:t>
      </w:r>
    </w:p>
    <w:p w:rsidR="006F4DD1" w:rsidRPr="000F1F6D" w:rsidRDefault="006F4DD1" w:rsidP="006F4DD1">
      <w:pPr>
        <w:spacing w:after="0" w:line="240" w:lineRule="auto"/>
        <w:ind w:firstLine="567"/>
        <w:jc w:val="both"/>
        <w:rPr>
          <w:rFonts w:ascii="Times New Roman" w:eastAsia="Times New Roman" w:hAnsi="Times New Roman"/>
          <w:bCs/>
          <w:sz w:val="24"/>
          <w:szCs w:val="24"/>
          <w:lang w:eastAsia="ru-RU"/>
        </w:rPr>
      </w:pPr>
      <w:r w:rsidRPr="000F1F6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r w:rsidRPr="000F1F6D">
        <w:rPr>
          <w:rFonts w:ascii="Times New Roman" w:eastAsia="Times New Roman" w:hAnsi="Times New Roman"/>
          <w:bCs/>
          <w:sz w:val="24"/>
          <w:szCs w:val="24"/>
          <w:lang w:eastAsia="ru-RU"/>
        </w:rPr>
        <w:t>.</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К – </w:t>
      </w:r>
      <w:r w:rsidRPr="00416D05">
        <w:rPr>
          <w:rFonts w:ascii="Times New Roman" w:hAnsi="Times New Roman"/>
          <w:sz w:val="24"/>
        </w:rPr>
        <w:t>Зона коммунально-складской инфраструктуры</w:t>
      </w:r>
      <w:r>
        <w:rPr>
          <w:rFonts w:ascii="Times New Roman" w:hAnsi="Times New Roman"/>
          <w:sz w:val="24"/>
        </w:rPr>
        <w:t>.</w:t>
      </w:r>
    </w:p>
    <w:p w:rsidR="006F4DD1" w:rsidRPr="000F1F6D" w:rsidRDefault="006F4DD1" w:rsidP="006F4DD1">
      <w:pPr>
        <w:spacing w:after="0" w:line="240" w:lineRule="auto"/>
        <w:ind w:firstLine="567"/>
        <w:jc w:val="both"/>
        <w:rPr>
          <w:rFonts w:ascii="Times New Roman" w:eastAsia="Times New Roman" w:hAnsi="Times New Roman"/>
          <w:bCs/>
          <w:sz w:val="24"/>
          <w:szCs w:val="24"/>
          <w:lang w:eastAsia="ru-RU"/>
        </w:rPr>
      </w:pPr>
      <w:r w:rsidRPr="000F1F6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коммунально-складского назначения</w:t>
      </w:r>
      <w:r w:rsidRPr="000F1F6D">
        <w:rPr>
          <w:rFonts w:ascii="Times New Roman" w:eastAsia="Times New Roman" w:hAnsi="Times New Roman"/>
          <w:bCs/>
          <w:sz w:val="24"/>
          <w:szCs w:val="24"/>
          <w:lang w:eastAsia="ru-RU"/>
        </w:rPr>
        <w:t>.</w:t>
      </w:r>
    </w:p>
    <w:p w:rsidR="006F4DD1" w:rsidRPr="000F135C" w:rsidRDefault="006F4DD1" w:rsidP="006F4DD1">
      <w:pPr>
        <w:spacing w:after="0" w:line="240" w:lineRule="auto"/>
        <w:ind w:firstLine="567"/>
        <w:jc w:val="both"/>
        <w:rPr>
          <w:rFonts w:ascii="Times New Roman" w:hAnsi="Times New Roman"/>
          <w:sz w:val="24"/>
          <w:u w:val="single"/>
        </w:rPr>
      </w:pPr>
      <w:r w:rsidRPr="000F135C">
        <w:rPr>
          <w:rFonts w:ascii="Times New Roman" w:hAnsi="Times New Roman"/>
          <w:sz w:val="24"/>
          <w:u w:val="single"/>
        </w:rPr>
        <w:t>Зон</w:t>
      </w:r>
      <w:r>
        <w:rPr>
          <w:rFonts w:ascii="Times New Roman" w:hAnsi="Times New Roman"/>
          <w:sz w:val="24"/>
          <w:u w:val="single"/>
        </w:rPr>
        <w:t>а</w:t>
      </w:r>
      <w:r w:rsidRPr="000F135C">
        <w:rPr>
          <w:rFonts w:ascii="Times New Roman" w:hAnsi="Times New Roman"/>
          <w:sz w:val="24"/>
          <w:u w:val="single"/>
        </w:rPr>
        <w:t xml:space="preserve"> инженерной </w:t>
      </w:r>
      <w:r>
        <w:rPr>
          <w:rFonts w:ascii="Times New Roman" w:hAnsi="Times New Roman"/>
          <w:sz w:val="24"/>
          <w:u w:val="single"/>
        </w:rPr>
        <w:t xml:space="preserve">и транспортной </w:t>
      </w:r>
      <w:r w:rsidRPr="000F135C">
        <w:rPr>
          <w:rFonts w:ascii="Times New Roman" w:hAnsi="Times New Roman"/>
          <w:sz w:val="24"/>
          <w:u w:val="single"/>
        </w:rPr>
        <w:t>инфраструктуры</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И – </w:t>
      </w:r>
      <w:r w:rsidRPr="00416D05">
        <w:rPr>
          <w:rFonts w:ascii="Times New Roman" w:hAnsi="Times New Roman"/>
          <w:sz w:val="24"/>
        </w:rPr>
        <w:t>Зона объектов инженерной инфраструктуры</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Цели выделения зоны – создание условий для формирования зон для размещения объектов инженерной инфраструктуры</w:t>
      </w:r>
    </w:p>
    <w:p w:rsidR="006F4DD1" w:rsidRPr="00416D05"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Т1 - </w:t>
      </w:r>
      <w:r w:rsidRPr="00416D05">
        <w:rPr>
          <w:rFonts w:ascii="Times New Roman" w:hAnsi="Times New Roman"/>
          <w:sz w:val="24"/>
        </w:rPr>
        <w:t>Зона улично-дорожной сети</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lastRenderedPageBreak/>
        <w:t xml:space="preserve">Цели выделения зон - </w:t>
      </w:r>
      <w:r w:rsidRPr="008B709C">
        <w:rPr>
          <w:rFonts w:ascii="Times New Roman" w:hAnsi="Times New Roman"/>
          <w:sz w:val="24"/>
        </w:rPr>
        <w:t xml:space="preserve">создание условий для формирования зон для размещения объектов </w:t>
      </w:r>
      <w:r>
        <w:rPr>
          <w:rFonts w:ascii="Times New Roman" w:hAnsi="Times New Roman"/>
          <w:sz w:val="24"/>
        </w:rPr>
        <w:t xml:space="preserve">автомобильного </w:t>
      </w:r>
      <w:r w:rsidRPr="008B709C">
        <w:rPr>
          <w:rFonts w:ascii="Times New Roman" w:hAnsi="Times New Roman"/>
          <w:sz w:val="24"/>
        </w:rPr>
        <w:t>транспорта</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Т2 - </w:t>
      </w:r>
      <w:r w:rsidRPr="00416D05">
        <w:rPr>
          <w:rFonts w:ascii="Times New Roman" w:hAnsi="Times New Roman"/>
          <w:sz w:val="24"/>
        </w:rPr>
        <w:t>Зона объектов внешнего транспорта</w:t>
      </w:r>
    </w:p>
    <w:p w:rsidR="006F4DD1"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Цели выделения зоны – создание условий для формирования зон для размещения объектов внешнего транспорта</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u w:val="single"/>
        </w:rPr>
      </w:pPr>
      <w:r w:rsidRPr="008B709C">
        <w:rPr>
          <w:rFonts w:ascii="Times New Roman" w:hAnsi="Times New Roman"/>
          <w:sz w:val="24"/>
          <w:u w:val="single"/>
        </w:rPr>
        <w:t>Зоны рекреационного назначения</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Р</w:t>
      </w:r>
      <w:r w:rsidRPr="008B709C">
        <w:rPr>
          <w:rFonts w:ascii="Times New Roman" w:hAnsi="Times New Roman"/>
          <w:sz w:val="24"/>
        </w:rPr>
        <w:t>1</w:t>
      </w:r>
      <w:r>
        <w:rPr>
          <w:rFonts w:ascii="Times New Roman" w:hAnsi="Times New Roman"/>
          <w:sz w:val="24"/>
        </w:rPr>
        <w:t xml:space="preserve"> – </w:t>
      </w:r>
      <w:r w:rsidRPr="00416D05">
        <w:rPr>
          <w:rFonts w:ascii="Times New Roman" w:hAnsi="Times New Roman"/>
          <w:sz w:val="24"/>
        </w:rPr>
        <w:t>Зона отдыха, объектов спортивного и лечебно-оздоровительного назначения</w:t>
      </w:r>
      <w:r>
        <w:rPr>
          <w:rFonts w:ascii="Times New Roman" w:hAnsi="Times New Roman"/>
          <w:sz w:val="24"/>
        </w:rPr>
        <w:t>.</w:t>
      </w:r>
    </w:p>
    <w:p w:rsidR="006F4DD1" w:rsidRPr="008B709C" w:rsidRDefault="006F4DD1" w:rsidP="006F4DD1">
      <w:pPr>
        <w:spacing w:after="0" w:line="240" w:lineRule="auto"/>
        <w:ind w:firstLine="567"/>
        <w:jc w:val="both"/>
        <w:rPr>
          <w:rFonts w:ascii="Times New Roman" w:hAnsi="Times New Roman"/>
          <w:sz w:val="24"/>
        </w:rPr>
      </w:pPr>
      <w:r w:rsidRPr="008B709C">
        <w:rPr>
          <w:rFonts w:ascii="Times New Roman" w:hAnsi="Times New Roman"/>
          <w:sz w:val="24"/>
        </w:rPr>
        <w:t>Цели выделения зоны:</w:t>
      </w:r>
    </w:p>
    <w:p w:rsidR="006F4DD1" w:rsidRPr="00416D05"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создание условий для формирования зон мест отдыха общего пользования;</w:t>
      </w:r>
    </w:p>
    <w:p w:rsidR="006F4DD1" w:rsidRPr="00416D05"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сохранение прибрежных территорий, представляющих ценность для отдыха на открытом воздухе;</w:t>
      </w:r>
    </w:p>
    <w:p w:rsidR="006F4DD1" w:rsidRPr="00416D05"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сохранение и обустройство открытых озелененных пространств при их активном использовании;</w:t>
      </w:r>
    </w:p>
    <w:p w:rsidR="006F4DD1" w:rsidRPr="00416D05"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 xml:space="preserve">сохранение и развитие зеленых насаждений на территории </w:t>
      </w:r>
      <w:proofErr w:type="spellStart"/>
      <w:r w:rsidRPr="00416D05">
        <w:rPr>
          <w:rFonts w:ascii="Times New Roman" w:hAnsi="Times New Roman"/>
          <w:sz w:val="24"/>
        </w:rPr>
        <w:t>водоохранных</w:t>
      </w:r>
      <w:proofErr w:type="spellEnd"/>
      <w:r w:rsidRPr="00416D05">
        <w:rPr>
          <w:rFonts w:ascii="Times New Roman" w:hAnsi="Times New Roman"/>
          <w:sz w:val="24"/>
        </w:rPr>
        <w:t xml:space="preserve"> зон;</w:t>
      </w:r>
    </w:p>
    <w:p w:rsidR="006F4DD1" w:rsidRPr="008B709C" w:rsidRDefault="006F4DD1" w:rsidP="006F4DD1">
      <w:pPr>
        <w:spacing w:after="0" w:line="240" w:lineRule="auto"/>
        <w:ind w:firstLine="567"/>
        <w:jc w:val="both"/>
        <w:rPr>
          <w:rFonts w:ascii="Times New Roman" w:hAnsi="Times New Roman"/>
          <w:sz w:val="24"/>
        </w:rPr>
      </w:pPr>
      <w:r w:rsidRPr="00416D05">
        <w:rPr>
          <w:rFonts w:ascii="Times New Roman" w:hAnsi="Times New Roman"/>
          <w:sz w:val="24"/>
        </w:rPr>
        <w:t>сохранение и развитие зеленых насаждений на территории санитарно-защитных зон</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И1 – </w:t>
      </w:r>
      <w:r w:rsidRPr="00416D05">
        <w:rPr>
          <w:rFonts w:ascii="Times New Roman" w:hAnsi="Times New Roman"/>
          <w:sz w:val="24"/>
        </w:rPr>
        <w:t>Территории общего пользования</w:t>
      </w:r>
      <w:r>
        <w:rPr>
          <w:rFonts w:ascii="Times New Roman" w:hAnsi="Times New Roman"/>
          <w:sz w:val="24"/>
        </w:rPr>
        <w:t>.</w:t>
      </w:r>
    </w:p>
    <w:p w:rsidR="006F4DD1" w:rsidRPr="00416D05" w:rsidRDefault="006F4DD1" w:rsidP="006F4DD1">
      <w:pPr>
        <w:spacing w:after="0" w:line="240" w:lineRule="auto"/>
        <w:ind w:firstLine="567"/>
        <w:jc w:val="both"/>
        <w:rPr>
          <w:rFonts w:ascii="Times New Roman" w:hAnsi="Times New Roman"/>
          <w:sz w:val="24"/>
        </w:rPr>
      </w:pPr>
      <w:r>
        <w:rPr>
          <w:rFonts w:ascii="Times New Roman" w:hAnsi="Times New Roman"/>
          <w:sz w:val="24"/>
        </w:rPr>
        <w:t>Цели выделения зоны - о</w:t>
      </w:r>
      <w:r w:rsidRPr="00416D05">
        <w:rPr>
          <w:rFonts w:ascii="Times New Roman" w:hAnsi="Times New Roman"/>
          <w:sz w:val="24"/>
        </w:rPr>
        <w:t>тсутствие хозяйственной деятельности</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u w:val="single"/>
        </w:rPr>
      </w:pPr>
      <w:r w:rsidRPr="0086091C">
        <w:rPr>
          <w:rFonts w:ascii="Times New Roman" w:hAnsi="Times New Roman"/>
          <w:sz w:val="24"/>
          <w:u w:val="single"/>
        </w:rPr>
        <w:t>Зона сельскохозяйственного использования</w:t>
      </w:r>
    </w:p>
    <w:p w:rsidR="006F4DD1" w:rsidRDefault="006F4DD1" w:rsidP="006F4DD1">
      <w:pPr>
        <w:spacing w:after="0" w:line="240" w:lineRule="auto"/>
        <w:ind w:firstLine="567"/>
        <w:jc w:val="both"/>
        <w:rPr>
          <w:rFonts w:ascii="Times New Roman" w:hAnsi="Times New Roman"/>
          <w:sz w:val="24"/>
        </w:rPr>
      </w:pPr>
      <w:proofErr w:type="spellStart"/>
      <w:r>
        <w:rPr>
          <w:rFonts w:ascii="Times New Roman" w:hAnsi="Times New Roman"/>
          <w:sz w:val="24"/>
        </w:rPr>
        <w:t>Сх</w:t>
      </w:r>
      <w:proofErr w:type="spellEnd"/>
      <w:r>
        <w:rPr>
          <w:rFonts w:ascii="Times New Roman" w:hAnsi="Times New Roman"/>
          <w:sz w:val="24"/>
        </w:rPr>
        <w:t>.</w:t>
      </w:r>
    </w:p>
    <w:p w:rsidR="006F4DD1" w:rsidRPr="0086091C" w:rsidRDefault="006F4DD1" w:rsidP="006F4DD1">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u w:val="single"/>
        </w:rPr>
      </w:pPr>
      <w:r w:rsidRPr="008E7462">
        <w:rPr>
          <w:rFonts w:ascii="Times New Roman" w:hAnsi="Times New Roman"/>
          <w:sz w:val="24"/>
          <w:u w:val="single"/>
        </w:rPr>
        <w:t xml:space="preserve">Зоны </w:t>
      </w:r>
      <w:r>
        <w:rPr>
          <w:rFonts w:ascii="Times New Roman" w:hAnsi="Times New Roman"/>
          <w:sz w:val="24"/>
          <w:u w:val="single"/>
        </w:rPr>
        <w:t>специального</w:t>
      </w:r>
      <w:r w:rsidRPr="008E7462">
        <w:rPr>
          <w:rFonts w:ascii="Times New Roman" w:hAnsi="Times New Roman"/>
          <w:sz w:val="24"/>
          <w:u w:val="single"/>
        </w:rPr>
        <w:t xml:space="preserve"> назначения</w:t>
      </w:r>
    </w:p>
    <w:p w:rsidR="006F4DD1" w:rsidRPr="008B709C" w:rsidRDefault="006F4DD1" w:rsidP="006F4DD1">
      <w:pPr>
        <w:spacing w:after="0" w:line="240" w:lineRule="auto"/>
        <w:ind w:firstLine="567"/>
        <w:jc w:val="both"/>
        <w:rPr>
          <w:rFonts w:ascii="Times New Roman" w:hAnsi="Times New Roman"/>
          <w:sz w:val="24"/>
        </w:rPr>
      </w:pPr>
      <w:r w:rsidRPr="008B709C">
        <w:rPr>
          <w:rFonts w:ascii="Times New Roman" w:hAnsi="Times New Roman"/>
          <w:sz w:val="24"/>
        </w:rPr>
        <w:t>С</w:t>
      </w:r>
      <w:r>
        <w:rPr>
          <w:rFonts w:ascii="Times New Roman" w:hAnsi="Times New Roman"/>
          <w:sz w:val="24"/>
        </w:rPr>
        <w:t xml:space="preserve">п1 – </w:t>
      </w:r>
      <w:r w:rsidRPr="0086091C">
        <w:rPr>
          <w:rFonts w:ascii="Times New Roman" w:hAnsi="Times New Roman"/>
          <w:sz w:val="24"/>
        </w:rPr>
        <w:t>Зона специального назначения, занятая кладбищами</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размещения кладбищ</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Сп2 - </w:t>
      </w:r>
      <w:r w:rsidRPr="0086091C">
        <w:rPr>
          <w:rFonts w:ascii="Times New Roman" w:hAnsi="Times New Roman"/>
          <w:sz w:val="24"/>
        </w:rPr>
        <w:t>Зона складирования отходов потребления и других подобных объектов</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складирования отходов потребления и других подобных объектов</w:t>
      </w:r>
      <w:r>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p>
    <w:p w:rsidR="006F4DD1" w:rsidRDefault="006F4DD1" w:rsidP="006F4DD1">
      <w:pPr>
        <w:widowControl w:val="0"/>
        <w:spacing w:after="0" w:line="240" w:lineRule="auto"/>
        <w:jc w:val="center"/>
        <w:rPr>
          <w:rFonts w:ascii="Times New Roman" w:hAnsi="Times New Roman"/>
          <w:sz w:val="24"/>
        </w:rPr>
      </w:pPr>
      <w:r w:rsidRPr="008E7462">
        <w:rPr>
          <w:rFonts w:ascii="Times New Roman" w:hAnsi="Times New Roman"/>
          <w:sz w:val="24"/>
        </w:rPr>
        <w:t>Параметры развития градостроительных зон</w:t>
      </w:r>
    </w:p>
    <w:p w:rsidR="006F4DD1" w:rsidRPr="008E7462" w:rsidRDefault="006F4DD1" w:rsidP="006F4DD1">
      <w:pPr>
        <w:widowControl w:val="0"/>
        <w:spacing w:after="0" w:line="240" w:lineRule="auto"/>
        <w:jc w:val="right"/>
        <w:rPr>
          <w:rFonts w:ascii="Times New Roman" w:hAnsi="Times New Roman"/>
          <w:i/>
          <w:sz w:val="24"/>
        </w:rPr>
      </w:pPr>
      <w:r>
        <w:rPr>
          <w:rFonts w:ascii="Times New Roman" w:hAnsi="Times New Roman"/>
          <w:sz w:val="24"/>
        </w:rPr>
        <w:t>Таблица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670"/>
        <w:gridCol w:w="1417"/>
        <w:gridCol w:w="1418"/>
      </w:tblGrid>
      <w:tr w:rsidR="006F4DD1" w:rsidRPr="008E7462" w:rsidTr="006F4DD1">
        <w:trPr>
          <w:trHeight w:val="14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widowControl w:val="0"/>
              <w:spacing w:line="240" w:lineRule="auto"/>
              <w:jc w:val="center"/>
              <w:rPr>
                <w:rFonts w:ascii="Times New Roman" w:hAnsi="Times New Roman"/>
                <w:b/>
                <w:i/>
                <w:sz w:val="24"/>
              </w:rPr>
            </w:pPr>
            <w:r>
              <w:rPr>
                <w:rFonts w:ascii="Times New Roman" w:hAnsi="Times New Roman"/>
                <w:b/>
                <w:sz w:val="24"/>
              </w:rPr>
              <w:t>№</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widowControl w:val="0"/>
              <w:spacing w:line="240" w:lineRule="auto"/>
              <w:jc w:val="center"/>
              <w:rPr>
                <w:rFonts w:ascii="Times New Roman" w:hAnsi="Times New Roman"/>
                <w:b/>
                <w:i/>
                <w:sz w:val="24"/>
              </w:rPr>
            </w:pPr>
            <w:r w:rsidRPr="008E7462">
              <w:rPr>
                <w:rFonts w:ascii="Times New Roman" w:hAnsi="Times New Roman"/>
                <w:b/>
                <w:sz w:val="24"/>
              </w:rPr>
              <w:t>Функциональн</w:t>
            </w:r>
            <w:r>
              <w:rPr>
                <w:rFonts w:ascii="Times New Roman" w:hAnsi="Times New Roman"/>
                <w:b/>
                <w:sz w:val="24"/>
              </w:rPr>
              <w:t>ые</w:t>
            </w:r>
            <w:r w:rsidRPr="008E7462">
              <w:rPr>
                <w:rFonts w:ascii="Times New Roman" w:hAnsi="Times New Roman"/>
                <w:b/>
                <w:sz w:val="24"/>
              </w:rPr>
              <w:t xml:space="preserve"> зон</w:t>
            </w:r>
            <w:r>
              <w:rPr>
                <w:rFonts w:ascii="Times New Roman" w:hAnsi="Times New Roman"/>
                <w:b/>
                <w:sz w:val="24"/>
              </w:rPr>
              <w:t>ы</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widowControl w:val="0"/>
              <w:spacing w:line="240" w:lineRule="auto"/>
              <w:jc w:val="center"/>
              <w:rPr>
                <w:rFonts w:ascii="Times New Roman" w:hAnsi="Times New Roman"/>
                <w:b/>
                <w:i/>
                <w:sz w:val="24"/>
              </w:rPr>
            </w:pPr>
            <w:r w:rsidRPr="008E7462">
              <w:rPr>
                <w:rFonts w:ascii="Times New Roman" w:hAnsi="Times New Roman"/>
                <w:b/>
                <w:sz w:val="24"/>
              </w:rPr>
              <w:t>Параметры зоны</w:t>
            </w:r>
          </w:p>
        </w:tc>
      </w:tr>
      <w:tr w:rsidR="006F4DD1" w:rsidRPr="008E7462" w:rsidTr="006F4DD1">
        <w:tc>
          <w:tcPr>
            <w:tcW w:w="959" w:type="dxa"/>
            <w:vMerge/>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spacing w:line="240" w:lineRule="auto"/>
              <w:rPr>
                <w:rFonts w:ascii="Times New Roman" w:hAnsi="Times New Roman"/>
                <w:b/>
                <w:i/>
                <w:sz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spacing w:line="240" w:lineRule="auto"/>
              <w:rPr>
                <w:rFonts w:ascii="Times New Roman" w:hAnsi="Times New Roman"/>
                <w:b/>
                <w:i/>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widowControl w:val="0"/>
              <w:spacing w:line="240" w:lineRule="auto"/>
              <w:jc w:val="center"/>
              <w:rPr>
                <w:rFonts w:ascii="Times New Roman" w:hAnsi="Times New Roman"/>
                <w:b/>
                <w:i/>
                <w:sz w:val="24"/>
              </w:rPr>
            </w:pPr>
            <w:r w:rsidRPr="008E7462">
              <w:rPr>
                <w:rFonts w:ascii="Times New Roman" w:hAnsi="Times New Roman"/>
                <w:b/>
                <w:sz w:val="24"/>
              </w:rPr>
              <w:t>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F4DD1" w:rsidRPr="008E7462" w:rsidRDefault="006F4DD1" w:rsidP="006F4DD1">
            <w:pPr>
              <w:widowControl w:val="0"/>
              <w:spacing w:line="240" w:lineRule="auto"/>
              <w:jc w:val="center"/>
              <w:rPr>
                <w:rFonts w:ascii="Times New Roman" w:hAnsi="Times New Roman"/>
                <w:b/>
                <w:i/>
                <w:sz w:val="24"/>
              </w:rPr>
            </w:pPr>
            <w:r w:rsidRPr="008E7462">
              <w:rPr>
                <w:rFonts w:ascii="Times New Roman" w:hAnsi="Times New Roman"/>
                <w:b/>
                <w:sz w:val="24"/>
              </w:rPr>
              <w:t>%</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widowControl w:val="0"/>
              <w:spacing w:after="0" w:line="240" w:lineRule="auto"/>
              <w:jc w:val="center"/>
              <w:rPr>
                <w:rFonts w:ascii="Times New Roman" w:hAnsi="Times New Roman"/>
                <w:sz w:val="24"/>
              </w:rPr>
            </w:pP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967E8A" w:rsidRDefault="006F4DD1" w:rsidP="006F4DD1">
            <w:pPr>
              <w:widowControl w:val="0"/>
              <w:spacing w:after="0" w:line="240" w:lineRule="auto"/>
              <w:rPr>
                <w:rFonts w:ascii="Times New Roman" w:hAnsi="Times New Roman"/>
                <w:i/>
              </w:rPr>
            </w:pPr>
            <w:r w:rsidRPr="00967E8A">
              <w:rPr>
                <w:rFonts w:ascii="Times New Roman" w:hAnsi="Times New Roman"/>
              </w:rPr>
              <w:t>Территория населенного пункта, всего:</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widowControl w:val="0"/>
              <w:spacing w:after="0" w:line="240" w:lineRule="auto"/>
              <w:jc w:val="center"/>
              <w:rPr>
                <w:rFonts w:ascii="Times New Roman" w:hAnsi="Times New Roman"/>
              </w:rPr>
            </w:pPr>
            <w:r>
              <w:rPr>
                <w:rFonts w:ascii="Times New Roman" w:hAnsi="Times New Roman"/>
              </w:rPr>
              <w:t>226,02</w:t>
            </w:r>
          </w:p>
        </w:tc>
        <w:tc>
          <w:tcPr>
            <w:tcW w:w="1418" w:type="dxa"/>
            <w:tcBorders>
              <w:top w:val="single" w:sz="4" w:space="0" w:color="auto"/>
              <w:left w:val="single" w:sz="4" w:space="0" w:color="auto"/>
              <w:bottom w:val="single" w:sz="4" w:space="0" w:color="auto"/>
              <w:right w:val="single" w:sz="4" w:space="0" w:color="auto"/>
            </w:tcBorders>
          </w:tcPr>
          <w:p w:rsidR="006F4DD1" w:rsidRPr="00967E8A" w:rsidRDefault="006F4DD1" w:rsidP="006F4DD1">
            <w:pPr>
              <w:spacing w:after="0" w:line="240" w:lineRule="auto"/>
              <w:jc w:val="center"/>
              <w:rPr>
                <w:rFonts w:ascii="Times New Roman" w:hAnsi="Times New Roman"/>
              </w:rPr>
            </w:pPr>
            <w:r>
              <w:rPr>
                <w:rFonts w:ascii="Times New Roman" w:hAnsi="Times New Roman"/>
              </w:rPr>
              <w:t>100</w:t>
            </w:r>
          </w:p>
        </w:tc>
      </w:tr>
      <w:tr w:rsidR="006F4DD1" w:rsidRPr="008E7462" w:rsidTr="006F4DD1">
        <w:trPr>
          <w:trHeight w:val="132"/>
        </w:trPr>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lang w:eastAsia="ar-SA"/>
              </w:rPr>
            </w:pPr>
            <w:r>
              <w:rPr>
                <w:rFonts w:ascii="Times New Roman" w:hAnsi="Times New Roman"/>
                <w:sz w:val="24"/>
                <w:lang w:eastAsia="ar-SA"/>
              </w:rPr>
              <w:t>1</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61,</w:t>
            </w:r>
            <w:r>
              <w:rPr>
                <w:rFonts w:ascii="Times New Roman" w:hAnsi="Times New Roman"/>
                <w:bCs/>
                <w:lang w:eastAsia="ru-RU"/>
              </w:rPr>
              <w:t>63</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27,3</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rPr>
            </w:pPr>
            <w:r>
              <w:rPr>
                <w:rFonts w:ascii="Times New Roman" w:hAnsi="Times New Roman"/>
                <w:sz w:val="24"/>
              </w:rPr>
              <w:t>2</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9,50</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4,2</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lang w:eastAsia="ar-SA"/>
              </w:rPr>
            </w:pPr>
            <w:r>
              <w:rPr>
                <w:rFonts w:ascii="Times New Roman" w:hAnsi="Times New Roman"/>
                <w:sz w:val="24"/>
                <w:lang w:eastAsia="ar-SA"/>
              </w:rPr>
              <w:t>3</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Зона инженерной и транспортной инфраструктуры</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Pr>
                <w:rFonts w:ascii="Times New Roman" w:hAnsi="Times New Roman"/>
                <w:bCs/>
                <w:lang w:eastAsia="ru-RU"/>
              </w:rPr>
              <w:t>34,98</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15,5</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rPr>
            </w:pPr>
            <w:r>
              <w:rPr>
                <w:rFonts w:ascii="Times New Roman" w:hAnsi="Times New Roman"/>
                <w:sz w:val="24"/>
              </w:rPr>
              <w:t>4</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Зона производственного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9,72</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4,3</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rPr>
            </w:pPr>
            <w:r>
              <w:rPr>
                <w:rFonts w:ascii="Times New Roman" w:hAnsi="Times New Roman"/>
                <w:sz w:val="24"/>
              </w:rPr>
              <w:t>5</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Pr>
                <w:rFonts w:ascii="Times New Roman" w:hAnsi="Times New Roman"/>
                <w:bCs/>
                <w:lang w:eastAsia="ru-RU"/>
              </w:rPr>
              <w:t>13,89</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6,3</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Pr="008063CE" w:rsidRDefault="006F4DD1" w:rsidP="006F4DD1">
            <w:pPr>
              <w:spacing w:after="0" w:line="240" w:lineRule="auto"/>
              <w:jc w:val="center"/>
              <w:rPr>
                <w:rFonts w:ascii="Times New Roman" w:hAnsi="Times New Roman"/>
                <w:sz w:val="24"/>
              </w:rPr>
            </w:pPr>
            <w:r>
              <w:rPr>
                <w:rFonts w:ascii="Times New Roman" w:hAnsi="Times New Roman"/>
                <w:sz w:val="24"/>
              </w:rPr>
              <w:t>6</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Зона специального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1,22</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0,5</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Default="006F4DD1" w:rsidP="006F4DD1">
            <w:pPr>
              <w:spacing w:after="0" w:line="240" w:lineRule="auto"/>
              <w:jc w:val="center"/>
              <w:rPr>
                <w:rFonts w:ascii="Times New Roman" w:hAnsi="Times New Roman"/>
                <w:sz w:val="24"/>
              </w:rPr>
            </w:pPr>
            <w:r>
              <w:rPr>
                <w:rFonts w:ascii="Times New Roman" w:hAnsi="Times New Roman"/>
                <w:sz w:val="24"/>
              </w:rPr>
              <w:t>7</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lang w:eastAsia="ru-RU"/>
              </w:rPr>
              <w:t>Зона рекреационного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3,97</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1,8</w:t>
            </w:r>
          </w:p>
        </w:tc>
      </w:tr>
      <w:tr w:rsidR="006F4DD1" w:rsidRPr="008E7462" w:rsidTr="006F4DD1">
        <w:tc>
          <w:tcPr>
            <w:tcW w:w="959" w:type="dxa"/>
            <w:tcBorders>
              <w:top w:val="single" w:sz="4" w:space="0" w:color="auto"/>
              <w:left w:val="single" w:sz="4" w:space="0" w:color="auto"/>
              <w:bottom w:val="single" w:sz="4" w:space="0" w:color="auto"/>
              <w:right w:val="single" w:sz="4" w:space="0" w:color="auto"/>
            </w:tcBorders>
            <w:vAlign w:val="center"/>
          </w:tcPr>
          <w:p w:rsidR="006F4DD1" w:rsidRDefault="006F4DD1" w:rsidP="006F4DD1">
            <w:pPr>
              <w:spacing w:after="0" w:line="240" w:lineRule="auto"/>
              <w:jc w:val="center"/>
              <w:rPr>
                <w:rFonts w:ascii="Times New Roman" w:hAnsi="Times New Roman"/>
                <w:sz w:val="24"/>
              </w:rPr>
            </w:pPr>
            <w:r>
              <w:rPr>
                <w:rFonts w:ascii="Times New Roman" w:hAnsi="Times New Roman"/>
                <w:sz w:val="24"/>
              </w:rPr>
              <w:t>8</w:t>
            </w:r>
          </w:p>
        </w:tc>
        <w:tc>
          <w:tcPr>
            <w:tcW w:w="5670"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rPr>
                <w:rFonts w:ascii="Times New Roman" w:hAnsi="Times New Roman"/>
                <w:lang w:eastAsia="ru-RU"/>
              </w:rPr>
            </w:pPr>
            <w:r w:rsidRPr="003A2D29">
              <w:rPr>
                <w:rFonts w:ascii="Times New Roman" w:hAnsi="Times New Roman"/>
              </w:rPr>
              <w:t>Зона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91,1</w:t>
            </w:r>
            <w:r>
              <w:rPr>
                <w:rFonts w:ascii="Times New Roman" w:hAnsi="Times New Roman"/>
                <w:bCs/>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6F4DD1" w:rsidRPr="003A2D29" w:rsidRDefault="006F4DD1" w:rsidP="006F4DD1">
            <w:pPr>
              <w:spacing w:after="0"/>
              <w:jc w:val="center"/>
              <w:rPr>
                <w:rFonts w:ascii="Times New Roman" w:hAnsi="Times New Roman"/>
                <w:bCs/>
                <w:lang w:eastAsia="ru-RU"/>
              </w:rPr>
            </w:pPr>
            <w:r w:rsidRPr="003A2D29">
              <w:rPr>
                <w:rFonts w:ascii="Times New Roman" w:hAnsi="Times New Roman"/>
                <w:bCs/>
                <w:lang w:eastAsia="ru-RU"/>
              </w:rPr>
              <w:t>40,1</w:t>
            </w:r>
          </w:p>
        </w:tc>
      </w:tr>
    </w:tbl>
    <w:p w:rsidR="006F4DD1" w:rsidRDefault="006F4DD1" w:rsidP="006F4DD1">
      <w:pPr>
        <w:spacing w:after="0" w:line="240" w:lineRule="auto"/>
        <w:ind w:firstLine="567"/>
        <w:jc w:val="both"/>
        <w:rPr>
          <w:rFonts w:ascii="Times New Roman" w:eastAsia="Times New Roman" w:hAnsi="Times New Roman"/>
          <w:sz w:val="24"/>
          <w:szCs w:val="24"/>
          <w:lang w:eastAsia="ar-SA"/>
        </w:rPr>
      </w:pPr>
    </w:p>
    <w:p w:rsidR="006F4DD1" w:rsidRDefault="006F4DD1" w:rsidP="006F4DD1">
      <w:pPr>
        <w:spacing w:after="0" w:line="240" w:lineRule="auto"/>
        <w:jc w:val="center"/>
        <w:rPr>
          <w:rFonts w:ascii="Times New Roman" w:eastAsia="Times New Roman" w:hAnsi="Times New Roman"/>
          <w:sz w:val="24"/>
          <w:szCs w:val="24"/>
          <w:lang w:eastAsia="ar-SA"/>
        </w:rPr>
      </w:pPr>
      <w:r w:rsidRPr="00D02B8C">
        <w:rPr>
          <w:rFonts w:ascii="Times New Roman" w:eastAsia="Times New Roman" w:hAnsi="Times New Roman"/>
          <w:sz w:val="24"/>
          <w:szCs w:val="24"/>
          <w:lang w:eastAsia="ar-SA"/>
        </w:rPr>
        <w:t>Сведения о застройке населе</w:t>
      </w:r>
      <w:r>
        <w:rPr>
          <w:rFonts w:ascii="Times New Roman" w:eastAsia="Times New Roman" w:hAnsi="Times New Roman"/>
          <w:sz w:val="24"/>
          <w:szCs w:val="24"/>
          <w:lang w:eastAsia="ar-SA"/>
        </w:rPr>
        <w:t>нного пункта</w:t>
      </w:r>
    </w:p>
    <w:p w:rsidR="006F4DD1" w:rsidRPr="008E7462" w:rsidRDefault="006F4DD1" w:rsidP="006F4DD1">
      <w:pPr>
        <w:widowControl w:val="0"/>
        <w:spacing w:after="0" w:line="240" w:lineRule="auto"/>
        <w:ind w:right="-143"/>
        <w:jc w:val="right"/>
        <w:rPr>
          <w:rFonts w:ascii="Times New Roman" w:hAnsi="Times New Roman"/>
          <w:i/>
          <w:sz w:val="24"/>
        </w:rPr>
      </w:pPr>
      <w:r>
        <w:rPr>
          <w:rFonts w:ascii="Times New Roman" w:hAnsi="Times New Roman"/>
          <w:sz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913"/>
        <w:gridCol w:w="1941"/>
        <w:gridCol w:w="1928"/>
        <w:gridCol w:w="1877"/>
      </w:tblGrid>
      <w:tr w:rsidR="006F4DD1" w:rsidRPr="00795D83" w:rsidTr="006F4DD1">
        <w:tc>
          <w:tcPr>
            <w:tcW w:w="1942"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Коэффициент застройки районов малоэтажной застройки</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 xml:space="preserve">Коэффициент плотности застройки районов малоэтажной </w:t>
            </w:r>
            <w:r w:rsidRPr="00795D83">
              <w:rPr>
                <w:rFonts w:ascii="Times New Roman" w:eastAsia="Times New Roman" w:hAnsi="Times New Roman"/>
                <w:sz w:val="24"/>
                <w:szCs w:val="24"/>
                <w:lang w:eastAsia="ar-SA"/>
              </w:rPr>
              <w:lastRenderedPageBreak/>
              <w:t>застройки</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lastRenderedPageBreak/>
              <w:t xml:space="preserve">Коэффициент застройки районов индивидуальной жилой </w:t>
            </w:r>
            <w:r w:rsidRPr="00795D83">
              <w:rPr>
                <w:rFonts w:ascii="Times New Roman" w:eastAsia="Times New Roman" w:hAnsi="Times New Roman"/>
                <w:sz w:val="24"/>
                <w:szCs w:val="24"/>
                <w:lang w:eastAsia="ar-SA"/>
              </w:rPr>
              <w:lastRenderedPageBreak/>
              <w:t>застройки</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lastRenderedPageBreak/>
              <w:t xml:space="preserve">Коэффициент плотности застройки районов индивидуально </w:t>
            </w:r>
            <w:r w:rsidRPr="00795D83">
              <w:rPr>
                <w:rFonts w:ascii="Times New Roman" w:eastAsia="Times New Roman" w:hAnsi="Times New Roman"/>
                <w:sz w:val="24"/>
                <w:szCs w:val="24"/>
                <w:lang w:eastAsia="ar-SA"/>
              </w:rPr>
              <w:lastRenderedPageBreak/>
              <w:t>жилой застройки</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lastRenderedPageBreak/>
              <w:t>Общая плотность застройки</w:t>
            </w:r>
          </w:p>
        </w:tc>
      </w:tr>
      <w:tr w:rsidR="006F4DD1" w:rsidRPr="00795D83" w:rsidTr="006F4DD1">
        <w:tc>
          <w:tcPr>
            <w:tcW w:w="1942"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0,04</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0,0</w:t>
            </w:r>
            <w:r>
              <w:rPr>
                <w:rFonts w:ascii="Times New Roman" w:eastAsia="Times New Roman" w:hAnsi="Times New Roman"/>
                <w:sz w:val="24"/>
                <w:szCs w:val="24"/>
                <w:lang w:eastAsia="ar-SA"/>
              </w:rPr>
              <w:t>4</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0,03</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0,02</w:t>
            </w:r>
          </w:p>
        </w:tc>
        <w:tc>
          <w:tcPr>
            <w:tcW w:w="1943" w:type="dxa"/>
            <w:shd w:val="clear" w:color="auto" w:fill="auto"/>
          </w:tcPr>
          <w:p w:rsidR="006F4DD1" w:rsidRPr="00795D83" w:rsidRDefault="006F4DD1" w:rsidP="006F4DD1">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0,04</w:t>
            </w:r>
          </w:p>
        </w:tc>
      </w:tr>
    </w:tbl>
    <w:p w:rsidR="006F4DD1" w:rsidRDefault="006F4DD1" w:rsidP="006F4DD1">
      <w:pPr>
        <w:spacing w:after="0"/>
        <w:ind w:firstLine="567"/>
        <w:jc w:val="both"/>
        <w:rPr>
          <w:rFonts w:ascii="Times New Roman" w:eastAsia="Times New Roman" w:hAnsi="Times New Roman"/>
          <w:i/>
          <w:sz w:val="24"/>
          <w:szCs w:val="24"/>
          <w:lang w:eastAsia="ar-SA"/>
        </w:rPr>
      </w:pPr>
    </w:p>
    <w:p w:rsidR="006F4DD1" w:rsidRPr="00D02B8C" w:rsidRDefault="006F4DD1" w:rsidP="006F4DD1">
      <w:pPr>
        <w:spacing w:after="0"/>
        <w:ind w:firstLine="567"/>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 </w:t>
      </w:r>
      <w:r w:rsidRPr="00D02B8C">
        <w:rPr>
          <w:rFonts w:ascii="Times New Roman" w:eastAsia="Times New Roman" w:hAnsi="Times New Roman"/>
          <w:b/>
          <w:sz w:val="24"/>
          <w:szCs w:val="24"/>
          <w:lang w:eastAsia="ar-SA"/>
        </w:rPr>
        <w:t>Новое жилищное строительство</w:t>
      </w:r>
    </w:p>
    <w:p w:rsidR="006F4DD1" w:rsidRPr="00925711" w:rsidRDefault="006F4DD1" w:rsidP="006F4DD1">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 xml:space="preserve">Новое жилищное строительство составляет </w:t>
      </w:r>
      <w:r>
        <w:rPr>
          <w:rFonts w:ascii="Times New Roman" w:eastAsia="Times New Roman" w:hAnsi="Times New Roman"/>
          <w:sz w:val="24"/>
          <w:szCs w:val="24"/>
          <w:lang w:eastAsia="ar-SA"/>
        </w:rPr>
        <w:t>1,390</w:t>
      </w:r>
      <w:r w:rsidRPr="00925711">
        <w:rPr>
          <w:rFonts w:ascii="Times New Roman" w:eastAsia="Times New Roman" w:hAnsi="Times New Roman"/>
          <w:sz w:val="24"/>
          <w:szCs w:val="24"/>
          <w:lang w:eastAsia="ar-SA"/>
        </w:rPr>
        <w:t xml:space="preserve"> тыс. м</w:t>
      </w:r>
      <w:r w:rsidRPr="00F0402D">
        <w:rPr>
          <w:rFonts w:ascii="Times New Roman" w:eastAsia="Times New Roman" w:hAnsi="Times New Roman"/>
          <w:sz w:val="24"/>
          <w:szCs w:val="24"/>
          <w:vertAlign w:val="superscript"/>
          <w:lang w:eastAsia="ar-SA"/>
        </w:rPr>
        <w:t>2</w:t>
      </w:r>
      <w:r w:rsidRPr="00925711">
        <w:rPr>
          <w:rFonts w:ascii="Times New Roman" w:eastAsia="Times New Roman" w:hAnsi="Times New Roman"/>
          <w:sz w:val="24"/>
          <w:szCs w:val="24"/>
          <w:lang w:eastAsia="ar-SA"/>
        </w:rPr>
        <w:t xml:space="preserve"> и предусматривается за счет средств населения</w:t>
      </w:r>
      <w:r>
        <w:rPr>
          <w:rFonts w:ascii="Times New Roman" w:eastAsia="Times New Roman" w:hAnsi="Times New Roman"/>
          <w:sz w:val="24"/>
          <w:szCs w:val="24"/>
          <w:lang w:eastAsia="ar-SA"/>
        </w:rPr>
        <w:t>,</w:t>
      </w:r>
      <w:r w:rsidRPr="00925711">
        <w:rPr>
          <w:rFonts w:ascii="Times New Roman" w:eastAsia="Times New Roman" w:hAnsi="Times New Roman"/>
          <w:sz w:val="24"/>
          <w:szCs w:val="24"/>
          <w:lang w:eastAsia="ar-SA"/>
        </w:rPr>
        <w:t xml:space="preserve"> коммерческих организаций</w:t>
      </w:r>
      <w:r>
        <w:rPr>
          <w:rFonts w:ascii="Times New Roman" w:eastAsia="Times New Roman" w:hAnsi="Times New Roman"/>
          <w:sz w:val="24"/>
          <w:szCs w:val="24"/>
          <w:lang w:eastAsia="ar-SA"/>
        </w:rPr>
        <w:t xml:space="preserve"> и муниципальных программ развития жилищного строительства</w:t>
      </w:r>
      <w:r w:rsidRPr="00925711">
        <w:rPr>
          <w:rFonts w:ascii="Times New Roman" w:eastAsia="Times New Roman" w:hAnsi="Times New Roman"/>
          <w:sz w:val="24"/>
          <w:szCs w:val="24"/>
          <w:lang w:eastAsia="ar-SA"/>
        </w:rPr>
        <w:t xml:space="preserve">. Новое жилищное строительство размещается на свободных </w:t>
      </w:r>
      <w:r>
        <w:rPr>
          <w:rFonts w:ascii="Times New Roman" w:eastAsia="Times New Roman" w:hAnsi="Times New Roman"/>
          <w:sz w:val="24"/>
          <w:szCs w:val="24"/>
          <w:lang w:eastAsia="ar-SA"/>
        </w:rPr>
        <w:t xml:space="preserve">от застройки </w:t>
      </w:r>
      <w:r w:rsidRPr="00925711">
        <w:rPr>
          <w:rFonts w:ascii="Times New Roman" w:eastAsia="Times New Roman" w:hAnsi="Times New Roman"/>
          <w:sz w:val="24"/>
          <w:szCs w:val="24"/>
          <w:lang w:eastAsia="ar-SA"/>
        </w:rPr>
        <w:t>территориях</w:t>
      </w:r>
      <w:r>
        <w:rPr>
          <w:rFonts w:ascii="Times New Roman" w:eastAsia="Times New Roman" w:hAnsi="Times New Roman"/>
          <w:sz w:val="24"/>
          <w:szCs w:val="24"/>
          <w:lang w:eastAsia="ar-SA"/>
        </w:rPr>
        <w:t xml:space="preserve"> и территориях, предназначенных под снос ветхого или аварийного жилья</w:t>
      </w:r>
      <w:r w:rsidRPr="00925711">
        <w:rPr>
          <w:rFonts w:ascii="Times New Roman" w:eastAsia="Times New Roman" w:hAnsi="Times New Roman"/>
          <w:sz w:val="24"/>
          <w:szCs w:val="24"/>
          <w:lang w:eastAsia="ar-SA"/>
        </w:rPr>
        <w:t xml:space="preserve">. </w:t>
      </w:r>
    </w:p>
    <w:p w:rsidR="006F4DD1" w:rsidRPr="00925711" w:rsidRDefault="006F4DD1" w:rsidP="006F4DD1">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Структура нового жилищного строительства представлена:</w:t>
      </w:r>
    </w:p>
    <w:p w:rsidR="006F4DD1" w:rsidRDefault="006F4DD1" w:rsidP="006F4DD1">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 xml:space="preserve">1. </w:t>
      </w:r>
      <w:r>
        <w:rPr>
          <w:rFonts w:ascii="Times New Roman" w:eastAsia="Times New Roman" w:hAnsi="Times New Roman"/>
          <w:sz w:val="24"/>
          <w:szCs w:val="24"/>
          <w:lang w:eastAsia="ar-SA"/>
        </w:rPr>
        <w:t xml:space="preserve">Индивидуальнойжилой </w:t>
      </w:r>
      <w:r w:rsidRPr="00925711">
        <w:rPr>
          <w:rFonts w:ascii="Times New Roman" w:eastAsia="Times New Roman" w:hAnsi="Times New Roman"/>
          <w:sz w:val="24"/>
          <w:szCs w:val="24"/>
          <w:lang w:eastAsia="ar-SA"/>
        </w:rPr>
        <w:t xml:space="preserve">застройкой – </w:t>
      </w:r>
      <w:r>
        <w:rPr>
          <w:rFonts w:ascii="Times New Roman" w:eastAsia="Times New Roman" w:hAnsi="Times New Roman"/>
          <w:sz w:val="24"/>
          <w:szCs w:val="24"/>
          <w:lang w:eastAsia="ar-SA"/>
        </w:rPr>
        <w:t>92</w:t>
      </w:r>
      <w:r w:rsidRPr="00925711">
        <w:rPr>
          <w:rFonts w:ascii="Times New Roman" w:eastAsia="Times New Roman" w:hAnsi="Times New Roman"/>
          <w:sz w:val="24"/>
          <w:szCs w:val="24"/>
          <w:lang w:eastAsia="ar-SA"/>
        </w:rPr>
        <w:t>%;</w:t>
      </w:r>
    </w:p>
    <w:p w:rsidR="006F4DD1" w:rsidRPr="00925711" w:rsidRDefault="006F4DD1" w:rsidP="006F4DD1">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Pr="00925711">
        <w:rPr>
          <w:rFonts w:ascii="Times New Roman" w:eastAsia="Times New Roman" w:hAnsi="Times New Roman"/>
          <w:sz w:val="24"/>
          <w:szCs w:val="24"/>
          <w:lang w:eastAsia="ar-SA"/>
        </w:rPr>
        <w:t>. Малоэтажной многоквартирной</w:t>
      </w:r>
      <w:r>
        <w:rPr>
          <w:rFonts w:ascii="Times New Roman" w:eastAsia="Times New Roman" w:hAnsi="Times New Roman"/>
          <w:sz w:val="24"/>
          <w:szCs w:val="24"/>
          <w:lang w:eastAsia="ar-SA"/>
        </w:rPr>
        <w:t xml:space="preserve"> жилой</w:t>
      </w:r>
      <w:r w:rsidRPr="00925711">
        <w:rPr>
          <w:rFonts w:ascii="Times New Roman" w:eastAsia="Times New Roman" w:hAnsi="Times New Roman"/>
          <w:sz w:val="24"/>
          <w:szCs w:val="24"/>
          <w:lang w:eastAsia="ar-SA"/>
        </w:rPr>
        <w:t xml:space="preserve"> застройкой – </w:t>
      </w:r>
      <w:r>
        <w:rPr>
          <w:rFonts w:ascii="Times New Roman" w:eastAsia="Times New Roman" w:hAnsi="Times New Roman"/>
          <w:sz w:val="24"/>
          <w:szCs w:val="24"/>
          <w:lang w:eastAsia="ar-SA"/>
        </w:rPr>
        <w:t>8</w:t>
      </w:r>
      <w:r w:rsidRPr="00925711">
        <w:rPr>
          <w:rFonts w:ascii="Times New Roman" w:eastAsia="Times New Roman" w:hAnsi="Times New Roman"/>
          <w:sz w:val="24"/>
          <w:szCs w:val="24"/>
          <w:lang w:eastAsia="ar-SA"/>
        </w:rPr>
        <w:t>%;</w:t>
      </w:r>
    </w:p>
    <w:p w:rsidR="006F4DD1" w:rsidRDefault="006F4DD1" w:rsidP="006F4DD1">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Средняя обеспеченность населения жилищным фондом составит 30,0 м</w:t>
      </w:r>
      <w:r w:rsidRPr="00A73674">
        <w:rPr>
          <w:rFonts w:ascii="Times New Roman" w:eastAsia="Times New Roman" w:hAnsi="Times New Roman"/>
          <w:sz w:val="24"/>
          <w:szCs w:val="24"/>
          <w:vertAlign w:val="superscript"/>
          <w:lang w:eastAsia="ar-SA"/>
        </w:rPr>
        <w:t>2</w:t>
      </w:r>
      <w:r w:rsidRPr="00925711">
        <w:rPr>
          <w:rFonts w:ascii="Times New Roman" w:eastAsia="Times New Roman" w:hAnsi="Times New Roman"/>
          <w:sz w:val="24"/>
          <w:szCs w:val="24"/>
          <w:lang w:eastAsia="ar-SA"/>
        </w:rPr>
        <w:t>/чел.</w:t>
      </w:r>
    </w:p>
    <w:p w:rsidR="006F4DD1" w:rsidRPr="00395F33"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очередь реализации (202</w:t>
      </w:r>
      <w:r>
        <w:rPr>
          <w:rFonts w:ascii="Times New Roman" w:eastAsia="Times New Roman" w:hAnsi="Times New Roman"/>
          <w:sz w:val="24"/>
          <w:szCs w:val="24"/>
          <w:lang w:eastAsia="ar-SA"/>
        </w:rPr>
        <w:t>7 год</w:t>
      </w:r>
      <w:r w:rsidRPr="00395F33">
        <w:rPr>
          <w:rFonts w:ascii="Times New Roman" w:eastAsia="Times New Roman" w:hAnsi="Times New Roman"/>
          <w:sz w:val="24"/>
          <w:szCs w:val="24"/>
          <w:lang w:eastAsia="ar-SA"/>
        </w:rPr>
        <w:t>)</w:t>
      </w:r>
    </w:p>
    <w:p w:rsidR="006F4DD1"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Разработка проектно-сметной документации</w:t>
      </w:r>
      <w:r>
        <w:rPr>
          <w:rFonts w:ascii="Times New Roman" w:eastAsia="Times New Roman" w:hAnsi="Times New Roman"/>
          <w:sz w:val="24"/>
          <w:szCs w:val="24"/>
          <w:lang w:eastAsia="ar-SA"/>
        </w:rPr>
        <w:t>.</w:t>
      </w:r>
    </w:p>
    <w:p w:rsidR="006F4DD1"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 xml:space="preserve">2. </w:t>
      </w:r>
      <w:r>
        <w:rPr>
          <w:rFonts w:ascii="Times New Roman" w:eastAsia="Times New Roman" w:hAnsi="Times New Roman"/>
          <w:sz w:val="24"/>
          <w:szCs w:val="24"/>
          <w:lang w:eastAsia="ar-SA"/>
        </w:rPr>
        <w:t>Освоение земельных участков пригодных для строительства жилья.</w:t>
      </w:r>
    </w:p>
    <w:p w:rsidR="006F4DD1" w:rsidRPr="00395F33" w:rsidRDefault="006F4DD1" w:rsidP="006F4DD1">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 С</w:t>
      </w:r>
      <w:r w:rsidRPr="00F44B5A">
        <w:rPr>
          <w:rFonts w:ascii="Times New Roman" w:eastAsia="Times New Roman" w:hAnsi="Times New Roman"/>
          <w:sz w:val="24"/>
          <w:szCs w:val="24"/>
          <w:lang w:eastAsia="ar-SA"/>
        </w:rPr>
        <w:t>троительство жилья на свободной территории для переселения населения, проживающего в жилье с максимальной ветхостью</w:t>
      </w:r>
      <w:r>
        <w:rPr>
          <w:rFonts w:ascii="Times New Roman" w:eastAsia="Times New Roman" w:hAnsi="Times New Roman"/>
          <w:sz w:val="24"/>
          <w:szCs w:val="24"/>
          <w:lang w:eastAsia="ar-SA"/>
        </w:rPr>
        <w:t>.</w:t>
      </w:r>
    </w:p>
    <w:p w:rsidR="006F4DD1" w:rsidRDefault="006F4DD1" w:rsidP="006F4DD1">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 К</w:t>
      </w:r>
      <w:r w:rsidRPr="00F44B5A">
        <w:rPr>
          <w:rFonts w:ascii="Times New Roman" w:eastAsia="Times New Roman" w:hAnsi="Times New Roman"/>
          <w:sz w:val="24"/>
          <w:szCs w:val="24"/>
          <w:lang w:eastAsia="ar-SA"/>
        </w:rPr>
        <w:t>омплексное решение вопросов ликвидации непригодного для проживания жилья и строительство нового жилья</w:t>
      </w:r>
      <w:r>
        <w:rPr>
          <w:rFonts w:ascii="Times New Roman" w:eastAsia="Times New Roman" w:hAnsi="Times New Roman"/>
          <w:sz w:val="24"/>
          <w:szCs w:val="24"/>
          <w:lang w:eastAsia="ar-SA"/>
        </w:rPr>
        <w:t>.</w:t>
      </w:r>
    </w:p>
    <w:p w:rsidR="006F4DD1" w:rsidRPr="00395F33"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Расчётный срок (202</w:t>
      </w:r>
      <w:r>
        <w:rPr>
          <w:rFonts w:ascii="Times New Roman" w:eastAsia="Times New Roman" w:hAnsi="Times New Roman"/>
          <w:sz w:val="24"/>
          <w:szCs w:val="24"/>
          <w:lang w:eastAsia="ar-SA"/>
        </w:rPr>
        <w:t>7</w:t>
      </w:r>
      <w:r w:rsidRPr="00395F33">
        <w:rPr>
          <w:rFonts w:ascii="Times New Roman" w:eastAsia="Times New Roman" w:hAnsi="Times New Roman"/>
          <w:sz w:val="24"/>
          <w:szCs w:val="24"/>
          <w:lang w:eastAsia="ar-SA"/>
        </w:rPr>
        <w:t>-203</w:t>
      </w:r>
      <w:r>
        <w:rPr>
          <w:rFonts w:ascii="Times New Roman" w:eastAsia="Times New Roman" w:hAnsi="Times New Roman"/>
          <w:sz w:val="24"/>
          <w:szCs w:val="24"/>
          <w:lang w:eastAsia="ar-SA"/>
        </w:rPr>
        <w:t>7</w:t>
      </w:r>
      <w:r w:rsidRPr="00395F33">
        <w:rPr>
          <w:rFonts w:ascii="Times New Roman" w:eastAsia="Times New Roman" w:hAnsi="Times New Roman"/>
          <w:sz w:val="24"/>
          <w:szCs w:val="24"/>
          <w:lang w:eastAsia="ar-SA"/>
        </w:rPr>
        <w:t xml:space="preserve"> гг.)</w:t>
      </w:r>
    </w:p>
    <w:p w:rsidR="006F4DD1" w:rsidRPr="00395F33"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Разработка проектно-сметной документации и строительство комплексной застройки.</w:t>
      </w:r>
    </w:p>
    <w:p w:rsidR="006F4DD1" w:rsidRDefault="006F4DD1" w:rsidP="006F4DD1">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2. Застройка жилыми домами существующих неосвоенных участков.</w:t>
      </w:r>
    </w:p>
    <w:p w:rsidR="006F4DD1" w:rsidRDefault="006F4DD1" w:rsidP="006F4DD1">
      <w:pPr>
        <w:spacing w:before="240"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Распределение проектируемого жилищного фонда по типам застройки</w:t>
      </w:r>
    </w:p>
    <w:p w:rsidR="006F4DD1" w:rsidRPr="003C73E5" w:rsidRDefault="006F4DD1" w:rsidP="006F4DD1">
      <w:pPr>
        <w:widowControl w:val="0"/>
        <w:spacing w:after="0" w:line="240" w:lineRule="auto"/>
        <w:jc w:val="right"/>
        <w:rPr>
          <w:rFonts w:ascii="Times New Roman" w:hAnsi="Times New Roman"/>
          <w:i/>
          <w:sz w:val="24"/>
        </w:rPr>
      </w:pPr>
      <w:r>
        <w:rPr>
          <w:rFonts w:ascii="Times New Roman" w:hAnsi="Times New Roman"/>
          <w:sz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2410"/>
      </w:tblGrid>
      <w:tr w:rsidR="006F4DD1" w:rsidRPr="0067785B" w:rsidTr="006F4DD1">
        <w:tc>
          <w:tcPr>
            <w:tcW w:w="4503" w:type="dxa"/>
            <w:shd w:val="clear" w:color="auto" w:fill="auto"/>
          </w:tcPr>
          <w:p w:rsidR="006F4DD1" w:rsidRPr="0067785B" w:rsidRDefault="006F4DD1" w:rsidP="006F4DD1">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Тип застройки</w:t>
            </w:r>
          </w:p>
        </w:tc>
        <w:tc>
          <w:tcPr>
            <w:tcW w:w="2551" w:type="dxa"/>
            <w:shd w:val="clear" w:color="auto" w:fill="auto"/>
          </w:tcPr>
          <w:p w:rsidR="006F4DD1" w:rsidRPr="0067785B" w:rsidRDefault="006F4DD1" w:rsidP="006F4DD1">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Общая площадь, м.кв.</w:t>
            </w:r>
          </w:p>
        </w:tc>
        <w:tc>
          <w:tcPr>
            <w:tcW w:w="2410" w:type="dxa"/>
            <w:shd w:val="clear" w:color="auto" w:fill="auto"/>
          </w:tcPr>
          <w:p w:rsidR="006F4DD1" w:rsidRPr="0067785B" w:rsidRDefault="006F4DD1" w:rsidP="006F4DD1">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w:t>
            </w:r>
          </w:p>
        </w:tc>
      </w:tr>
      <w:tr w:rsidR="006F4DD1" w:rsidRPr="0067785B" w:rsidTr="006F4DD1">
        <w:tc>
          <w:tcPr>
            <w:tcW w:w="4503" w:type="dxa"/>
            <w:shd w:val="clear" w:color="auto" w:fill="auto"/>
          </w:tcPr>
          <w:p w:rsidR="006F4DD1" w:rsidRPr="0067785B" w:rsidRDefault="006F4DD1" w:rsidP="006F4DD1">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И</w:t>
            </w:r>
            <w:r w:rsidRPr="0067785B">
              <w:rPr>
                <w:rFonts w:ascii="Times New Roman" w:eastAsia="Times New Roman" w:hAnsi="Times New Roman"/>
                <w:sz w:val="24"/>
                <w:szCs w:val="24"/>
                <w:lang w:eastAsia="ar-SA"/>
              </w:rPr>
              <w:t>ндивидуальная жилая застройка</w:t>
            </w:r>
          </w:p>
        </w:tc>
        <w:tc>
          <w:tcPr>
            <w:tcW w:w="2551"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1280</w:t>
            </w:r>
          </w:p>
        </w:tc>
        <w:tc>
          <w:tcPr>
            <w:tcW w:w="2410"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92</w:t>
            </w:r>
          </w:p>
        </w:tc>
      </w:tr>
      <w:tr w:rsidR="006F4DD1" w:rsidRPr="0067785B" w:rsidTr="006F4DD1">
        <w:tc>
          <w:tcPr>
            <w:tcW w:w="4503" w:type="dxa"/>
            <w:shd w:val="clear" w:color="auto" w:fill="auto"/>
          </w:tcPr>
          <w:p w:rsidR="006F4DD1" w:rsidRPr="0067785B" w:rsidRDefault="006F4DD1" w:rsidP="006F4DD1">
            <w:pPr>
              <w:spacing w:after="0" w:line="240" w:lineRule="auto"/>
              <w:jc w:val="both"/>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Малоэтажные многоквартирные жилые дома</w:t>
            </w:r>
          </w:p>
        </w:tc>
        <w:tc>
          <w:tcPr>
            <w:tcW w:w="2551"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110</w:t>
            </w:r>
          </w:p>
        </w:tc>
        <w:tc>
          <w:tcPr>
            <w:tcW w:w="2410"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w:t>
            </w:r>
          </w:p>
        </w:tc>
      </w:tr>
      <w:tr w:rsidR="006F4DD1" w:rsidRPr="0067785B" w:rsidTr="006F4DD1">
        <w:trPr>
          <w:trHeight w:val="194"/>
        </w:trPr>
        <w:tc>
          <w:tcPr>
            <w:tcW w:w="4503" w:type="dxa"/>
            <w:shd w:val="clear" w:color="auto" w:fill="auto"/>
          </w:tcPr>
          <w:p w:rsidR="006F4DD1" w:rsidRPr="0067785B" w:rsidRDefault="006F4DD1" w:rsidP="006F4DD1">
            <w:pPr>
              <w:spacing w:after="0" w:line="240" w:lineRule="auto"/>
              <w:jc w:val="both"/>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Всего:</w:t>
            </w:r>
          </w:p>
        </w:tc>
        <w:tc>
          <w:tcPr>
            <w:tcW w:w="2551"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1390</w:t>
            </w:r>
          </w:p>
        </w:tc>
        <w:tc>
          <w:tcPr>
            <w:tcW w:w="2410" w:type="dxa"/>
            <w:shd w:val="clear" w:color="auto" w:fill="auto"/>
          </w:tcPr>
          <w:p w:rsidR="006F4DD1" w:rsidRPr="0067785B" w:rsidRDefault="006F4DD1" w:rsidP="006F4DD1">
            <w:pPr>
              <w:spacing w:after="0" w:line="240" w:lineRule="auto"/>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100</w:t>
            </w:r>
          </w:p>
        </w:tc>
      </w:tr>
    </w:tbl>
    <w:p w:rsidR="006F4DD1" w:rsidRPr="00DC080D" w:rsidRDefault="006F4DD1" w:rsidP="006F4DD1">
      <w:pPr>
        <w:spacing w:before="240" w:after="0"/>
        <w:rPr>
          <w:rFonts w:ascii="Times New Roman" w:eastAsia="Times New Roman" w:hAnsi="Times New Roman"/>
          <w:b/>
          <w:sz w:val="24"/>
          <w:szCs w:val="24"/>
          <w:lang w:eastAsia="ar-SA"/>
        </w:rPr>
      </w:pPr>
      <w:r w:rsidRPr="00DC080D">
        <w:rPr>
          <w:rFonts w:ascii="Times New Roman" w:eastAsia="Times New Roman" w:hAnsi="Times New Roman"/>
          <w:b/>
          <w:sz w:val="24"/>
          <w:szCs w:val="24"/>
          <w:lang w:eastAsia="ar-SA"/>
        </w:rPr>
        <w:t>3. Развитие системы социально-культурного и коммунально-бытового обслуживания</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Генеральным планом предусматривается создание и развитие социальной инфраструктуры населенного пункта, которое должно способствовать:</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уровня образования, здоровья, культуры;</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доступности центров концентрации объектов культурно-бытового обслуживания, объектов рекреации;</w:t>
      </w:r>
    </w:p>
    <w:p w:rsidR="006F4DD1"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в конечном итоге повышению качества жизни и развития человеческого потенциала.</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Учреждения обслуживания - торговли, общественного питания, коммунально-бытовые и т.п. - предполагается сосредоточить в общественн</w:t>
      </w:r>
      <w:r>
        <w:rPr>
          <w:rFonts w:ascii="Times New Roman" w:eastAsia="Times New Roman" w:hAnsi="Times New Roman"/>
          <w:sz w:val="24"/>
          <w:szCs w:val="24"/>
          <w:lang w:eastAsia="ar-SA"/>
        </w:rPr>
        <w:t>ом</w:t>
      </w:r>
      <w:r w:rsidRPr="008A2B7B">
        <w:rPr>
          <w:rFonts w:ascii="Times New Roman" w:eastAsia="Times New Roman" w:hAnsi="Times New Roman"/>
          <w:sz w:val="24"/>
          <w:szCs w:val="24"/>
          <w:lang w:eastAsia="ar-SA"/>
        </w:rPr>
        <w:t xml:space="preserve"> центр</w:t>
      </w:r>
      <w:r>
        <w:rPr>
          <w:rFonts w:ascii="Times New Roman" w:eastAsia="Times New Roman" w:hAnsi="Times New Roman"/>
          <w:sz w:val="24"/>
          <w:szCs w:val="24"/>
          <w:lang w:eastAsia="ar-SA"/>
        </w:rPr>
        <w:t>е</w:t>
      </w:r>
      <w:r w:rsidRPr="008A2B7B">
        <w:rPr>
          <w:rFonts w:ascii="Times New Roman" w:eastAsia="Times New Roman" w:hAnsi="Times New Roman"/>
          <w:sz w:val="24"/>
          <w:szCs w:val="24"/>
          <w:lang w:eastAsia="ar-SA"/>
        </w:rPr>
        <w:t xml:space="preserve"> населенн</w:t>
      </w:r>
      <w:r>
        <w:rPr>
          <w:rFonts w:ascii="Times New Roman" w:eastAsia="Times New Roman" w:hAnsi="Times New Roman"/>
          <w:sz w:val="24"/>
          <w:szCs w:val="24"/>
          <w:lang w:eastAsia="ar-SA"/>
        </w:rPr>
        <w:t>ого</w:t>
      </w:r>
      <w:r w:rsidRPr="008A2B7B">
        <w:rPr>
          <w:rFonts w:ascii="Times New Roman" w:eastAsia="Times New Roman" w:hAnsi="Times New Roman"/>
          <w:sz w:val="24"/>
          <w:szCs w:val="24"/>
          <w:lang w:eastAsia="ar-SA"/>
        </w:rPr>
        <w:t xml:space="preserve"> пункт</w:t>
      </w:r>
      <w:r>
        <w:rPr>
          <w:rFonts w:ascii="Times New Roman" w:eastAsia="Times New Roman" w:hAnsi="Times New Roman"/>
          <w:sz w:val="24"/>
          <w:szCs w:val="24"/>
          <w:lang w:eastAsia="ar-SA"/>
        </w:rPr>
        <w:t>а</w:t>
      </w:r>
      <w:r w:rsidRPr="008A2B7B">
        <w:rPr>
          <w:rFonts w:ascii="Times New Roman" w:eastAsia="Times New Roman" w:hAnsi="Times New Roman"/>
          <w:sz w:val="24"/>
          <w:szCs w:val="24"/>
          <w:lang w:eastAsia="ar-SA"/>
        </w:rPr>
        <w:t>.</w:t>
      </w:r>
    </w:p>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1 очередь реализации:</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w:t>
      </w:r>
      <w:r>
        <w:rPr>
          <w:rFonts w:ascii="Times New Roman" w:eastAsia="Times New Roman" w:hAnsi="Times New Roman"/>
          <w:sz w:val="24"/>
          <w:szCs w:val="24"/>
          <w:lang w:eastAsia="ru-RU"/>
        </w:rPr>
        <w:t xml:space="preserve"> з</w:t>
      </w:r>
      <w:r w:rsidRPr="001523C7">
        <w:rPr>
          <w:rFonts w:ascii="Times New Roman" w:eastAsia="Times New Roman" w:hAnsi="Times New Roman"/>
          <w:sz w:val="24"/>
          <w:szCs w:val="24"/>
          <w:lang w:eastAsia="ru-RU"/>
        </w:rPr>
        <w:t>дание администрации с отделением банка</w:t>
      </w:r>
      <w:r>
        <w:rPr>
          <w:rFonts w:ascii="Times New Roman" w:eastAsia="Times New Roman" w:hAnsi="Times New Roman"/>
          <w:sz w:val="24"/>
          <w:szCs w:val="24"/>
          <w:lang w:eastAsia="ru-RU"/>
        </w:rPr>
        <w:t>.</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Расчетный срок:</w:t>
      </w:r>
    </w:p>
    <w:p w:rsidR="006F4DD1" w:rsidRDefault="006F4DD1" w:rsidP="006F4DD1">
      <w:pPr>
        <w:spacing w:after="0" w:line="240" w:lineRule="auto"/>
        <w:ind w:firstLine="567"/>
        <w:jc w:val="both"/>
        <w:rPr>
          <w:rFonts w:ascii="Times New Roman" w:hAnsi="Times New Roman"/>
          <w:sz w:val="24"/>
          <w:szCs w:val="24"/>
        </w:rPr>
      </w:pPr>
      <w:r w:rsidRPr="00A42B34">
        <w:rPr>
          <w:rFonts w:ascii="Times New Roman" w:hAnsi="Times New Roman"/>
          <w:sz w:val="24"/>
          <w:szCs w:val="24"/>
        </w:rPr>
        <w:t xml:space="preserve">- </w:t>
      </w:r>
      <w:r>
        <w:rPr>
          <w:rFonts w:ascii="Times New Roman" w:hAnsi="Times New Roman"/>
          <w:sz w:val="24"/>
          <w:szCs w:val="24"/>
        </w:rPr>
        <w:t>у</w:t>
      </w:r>
      <w:r w:rsidRPr="00A42B34">
        <w:rPr>
          <w:rFonts w:ascii="Times New Roman" w:hAnsi="Times New Roman"/>
          <w:sz w:val="24"/>
          <w:szCs w:val="24"/>
        </w:rPr>
        <w:t xml:space="preserve">чреждения общего образования </w:t>
      </w:r>
      <w:r>
        <w:rPr>
          <w:rFonts w:ascii="Times New Roman" w:hAnsi="Times New Roman"/>
          <w:sz w:val="24"/>
          <w:szCs w:val="24"/>
        </w:rPr>
        <w:t>(реконструкция), увеличение на 15 мест;</w:t>
      </w:r>
    </w:p>
    <w:p w:rsidR="006F4DD1" w:rsidRDefault="006F4DD1" w:rsidP="006F4DD1">
      <w:pPr>
        <w:spacing w:after="0" w:line="240" w:lineRule="auto"/>
        <w:ind w:firstLine="567"/>
        <w:jc w:val="both"/>
        <w:rPr>
          <w:rFonts w:ascii="Times New Roman" w:hAnsi="Times New Roman"/>
          <w:sz w:val="24"/>
          <w:szCs w:val="24"/>
        </w:rPr>
      </w:pPr>
      <w:r>
        <w:rPr>
          <w:rFonts w:ascii="Times New Roman" w:hAnsi="Times New Roman"/>
          <w:sz w:val="24"/>
          <w:szCs w:val="24"/>
        </w:rPr>
        <w:t>- учреждение дошкольного образования на 45 мест;</w:t>
      </w:r>
    </w:p>
    <w:p w:rsidR="006F4DD1" w:rsidRPr="00A42B34" w:rsidRDefault="006F4DD1" w:rsidP="006F4DD1">
      <w:pPr>
        <w:spacing w:after="0" w:line="240" w:lineRule="auto"/>
        <w:ind w:firstLine="567"/>
        <w:jc w:val="both"/>
        <w:rPr>
          <w:rFonts w:ascii="Times New Roman" w:hAnsi="Times New Roman"/>
          <w:sz w:val="24"/>
          <w:szCs w:val="24"/>
        </w:rPr>
      </w:pPr>
      <w:r>
        <w:rPr>
          <w:rFonts w:ascii="Times New Roman" w:hAnsi="Times New Roman"/>
          <w:sz w:val="24"/>
          <w:szCs w:val="24"/>
        </w:rPr>
        <w:t>- д</w:t>
      </w:r>
      <w:r w:rsidRPr="00A42B34">
        <w:rPr>
          <w:rFonts w:ascii="Times New Roman" w:hAnsi="Times New Roman"/>
          <w:sz w:val="24"/>
          <w:szCs w:val="24"/>
        </w:rPr>
        <w:t>ом детского творчества</w:t>
      </w:r>
      <w:r>
        <w:rPr>
          <w:rFonts w:ascii="Times New Roman" w:hAnsi="Times New Roman"/>
          <w:sz w:val="24"/>
          <w:szCs w:val="24"/>
        </w:rPr>
        <w:t xml:space="preserve"> на 60 мест;</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7114F">
        <w:rPr>
          <w:rFonts w:ascii="Times New Roman" w:eastAsia="Times New Roman" w:hAnsi="Times New Roman"/>
          <w:sz w:val="24"/>
          <w:szCs w:val="24"/>
          <w:lang w:eastAsia="ru-RU"/>
        </w:rPr>
        <w:t>МКУК «Сельский Дом Культуры и Досуга» (реконструкция)</w:t>
      </w:r>
      <w:r>
        <w:rPr>
          <w:rFonts w:ascii="Times New Roman" w:eastAsia="Times New Roman" w:hAnsi="Times New Roman"/>
          <w:sz w:val="24"/>
          <w:szCs w:val="24"/>
          <w:lang w:eastAsia="ru-RU"/>
        </w:rPr>
        <w:t xml:space="preserve">, </w:t>
      </w:r>
      <w:r>
        <w:rPr>
          <w:rFonts w:ascii="Times New Roman" w:hAnsi="Times New Roman"/>
          <w:sz w:val="24"/>
          <w:szCs w:val="24"/>
        </w:rPr>
        <w:t>увеличение на 25 мест;</w:t>
      </w:r>
    </w:p>
    <w:p w:rsidR="006F4DD1" w:rsidRDefault="006F4DD1" w:rsidP="006F4DD1">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спортивный комплекс, зал 170 м</w:t>
      </w:r>
      <w:r w:rsidRPr="00D650F5">
        <w:rPr>
          <w:rFonts w:ascii="Times New Roman" w:eastAsia="Times New Roman" w:hAnsi="Times New Roman"/>
          <w:sz w:val="24"/>
          <w:szCs w:val="24"/>
          <w:vertAlign w:val="superscript"/>
          <w:lang w:eastAsia="ar-SA"/>
        </w:rPr>
        <w:t>2</w:t>
      </w:r>
      <w:r>
        <w:rPr>
          <w:rFonts w:ascii="Times New Roman" w:eastAsia="Times New Roman" w:hAnsi="Times New Roman"/>
          <w:sz w:val="24"/>
          <w:szCs w:val="24"/>
          <w:lang w:eastAsia="ar-SA"/>
        </w:rPr>
        <w:t xml:space="preserve"> пола, </w:t>
      </w:r>
      <w:r w:rsidRPr="003B0A4E">
        <w:rPr>
          <w:rFonts w:ascii="Times New Roman" w:eastAsia="Times New Roman" w:hAnsi="Times New Roman"/>
          <w:sz w:val="24"/>
          <w:szCs w:val="24"/>
          <w:lang w:eastAsia="ar-SA"/>
        </w:rPr>
        <w:t>бассейн 100 м2 зеркала воды</w:t>
      </w:r>
      <w:r>
        <w:rPr>
          <w:rFonts w:ascii="Times New Roman" w:eastAsia="Times New Roman" w:hAnsi="Times New Roman"/>
          <w:sz w:val="24"/>
          <w:szCs w:val="24"/>
          <w:lang w:eastAsia="ar-SA"/>
        </w:rPr>
        <w:t>;</w:t>
      </w:r>
    </w:p>
    <w:p w:rsidR="006F4DD1" w:rsidRDefault="006F4DD1" w:rsidP="006F4DD1">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предприятие бытового обслуживания на 7 раб. мест;</w:t>
      </w:r>
    </w:p>
    <w:p w:rsidR="006F4DD1" w:rsidRDefault="006F4DD1" w:rsidP="006F4DD1">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церковь.</w:t>
      </w:r>
    </w:p>
    <w:p w:rsidR="006F4DD1" w:rsidRPr="0025657F" w:rsidRDefault="006F4DD1" w:rsidP="006F4DD1">
      <w:pPr>
        <w:spacing w:after="0" w:line="240" w:lineRule="auto"/>
        <w:ind w:firstLine="567"/>
        <w:jc w:val="center"/>
        <w:rPr>
          <w:rFonts w:ascii="Times New Roman" w:eastAsia="Times New Roman" w:hAnsi="Times New Roman"/>
          <w:sz w:val="24"/>
          <w:szCs w:val="24"/>
          <w:lang w:eastAsia="ar-SA"/>
        </w:rPr>
      </w:pPr>
      <w:r w:rsidRPr="000E1A1D">
        <w:rPr>
          <w:rFonts w:ascii="Times New Roman" w:eastAsia="Times New Roman" w:hAnsi="Times New Roman"/>
          <w:bCs/>
          <w:sz w:val="24"/>
          <w:szCs w:val="24"/>
          <w:lang w:eastAsia="ar-SA"/>
        </w:rPr>
        <w:t>Перечень объектов обслуживания, предлагаемых к размещению</w:t>
      </w:r>
    </w:p>
    <w:p w:rsidR="006F4DD1" w:rsidRPr="00A046B4" w:rsidRDefault="006F4DD1" w:rsidP="006F4DD1">
      <w:pPr>
        <w:widowControl w:val="0"/>
        <w:spacing w:after="0" w:line="240" w:lineRule="auto"/>
        <w:ind w:right="-143"/>
        <w:jc w:val="right"/>
        <w:rPr>
          <w:rFonts w:ascii="Times New Roman" w:hAnsi="Times New Roman"/>
          <w:i/>
          <w:sz w:val="24"/>
        </w:rPr>
      </w:pPr>
      <w:r>
        <w:rPr>
          <w:rFonts w:ascii="Times New Roman" w:hAnsi="Times New Roman"/>
          <w:sz w:val="24"/>
        </w:rPr>
        <w:t>Таблица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410"/>
        <w:gridCol w:w="906"/>
        <w:gridCol w:w="795"/>
        <w:gridCol w:w="1417"/>
        <w:gridCol w:w="1276"/>
        <w:gridCol w:w="1134"/>
        <w:gridCol w:w="1276"/>
      </w:tblGrid>
      <w:tr w:rsidR="006F4DD1" w:rsidRPr="0067785B" w:rsidTr="006F4DD1">
        <w:tc>
          <w:tcPr>
            <w:tcW w:w="392" w:type="dxa"/>
            <w:shd w:val="clear" w:color="auto" w:fill="auto"/>
            <w:vAlign w:val="center"/>
          </w:tcPr>
          <w:p w:rsidR="006F4DD1" w:rsidRPr="005C5CF1" w:rsidRDefault="006F4DD1" w:rsidP="006F4DD1">
            <w:pPr>
              <w:spacing w:after="0" w:line="240" w:lineRule="auto"/>
              <w:rPr>
                <w:rFonts w:ascii="Times New Roman" w:eastAsia="Times New Roman" w:hAnsi="Times New Roman"/>
                <w:lang w:eastAsia="ar-SA"/>
              </w:rPr>
            </w:pPr>
            <w:r w:rsidRPr="005C5CF1">
              <w:rPr>
                <w:rFonts w:ascii="Times New Roman" w:eastAsia="Times New Roman" w:hAnsi="Times New Roman"/>
                <w:lang w:eastAsia="ar-SA"/>
              </w:rPr>
              <w:t>№</w:t>
            </w:r>
          </w:p>
        </w:tc>
        <w:tc>
          <w:tcPr>
            <w:tcW w:w="2410"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Объект</w:t>
            </w:r>
          </w:p>
        </w:tc>
        <w:tc>
          <w:tcPr>
            <w:tcW w:w="90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Площадь</w:t>
            </w:r>
          </w:p>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застройки, кв. м.</w:t>
            </w:r>
          </w:p>
        </w:tc>
        <w:tc>
          <w:tcPr>
            <w:tcW w:w="795"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Этаж</w:t>
            </w:r>
          </w:p>
        </w:tc>
        <w:tc>
          <w:tcPr>
            <w:tcW w:w="1417"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Общая площадь здания, кв. м.</w:t>
            </w:r>
          </w:p>
        </w:tc>
        <w:tc>
          <w:tcPr>
            <w:tcW w:w="1276"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Вместимость</w:t>
            </w:r>
            <w:r>
              <w:rPr>
                <w:rFonts w:ascii="Times New Roman" w:eastAsia="Times New Roman" w:hAnsi="Times New Roman"/>
                <w:lang w:eastAsia="ar-SA"/>
              </w:rPr>
              <w:t>,</w:t>
            </w:r>
          </w:p>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мест</w:t>
            </w:r>
          </w:p>
        </w:tc>
        <w:tc>
          <w:tcPr>
            <w:tcW w:w="1134"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Территория, га</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p>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Очередность</w:t>
            </w:r>
          </w:p>
        </w:tc>
      </w:tr>
      <w:tr w:rsidR="006F4DD1" w:rsidRPr="0067785B" w:rsidTr="006F4DD1">
        <w:tc>
          <w:tcPr>
            <w:tcW w:w="392" w:type="dxa"/>
            <w:shd w:val="clear" w:color="auto" w:fill="auto"/>
            <w:vAlign w:val="center"/>
          </w:tcPr>
          <w:p w:rsidR="006F4DD1" w:rsidRPr="005C5CF1" w:rsidRDefault="006F4DD1" w:rsidP="006F4DD1">
            <w:pPr>
              <w:spacing w:after="0" w:line="240" w:lineRule="auto"/>
              <w:rPr>
                <w:rFonts w:ascii="Times New Roman" w:eastAsia="Times New Roman" w:hAnsi="Times New Roman"/>
                <w:lang w:eastAsia="ar-SA"/>
              </w:rPr>
            </w:pPr>
            <w:r>
              <w:rPr>
                <w:rFonts w:ascii="Times New Roman" w:eastAsia="Times New Roman" w:hAnsi="Times New Roman"/>
                <w:lang w:eastAsia="ar-SA"/>
              </w:rPr>
              <w:t>1</w:t>
            </w:r>
          </w:p>
        </w:tc>
        <w:tc>
          <w:tcPr>
            <w:tcW w:w="2410" w:type="dxa"/>
            <w:shd w:val="clear" w:color="auto" w:fill="auto"/>
            <w:vAlign w:val="center"/>
          </w:tcPr>
          <w:p w:rsidR="006F4DD1" w:rsidRPr="005C5CF1" w:rsidRDefault="006F4DD1" w:rsidP="006F4DD1">
            <w:pPr>
              <w:spacing w:after="0" w:line="240" w:lineRule="auto"/>
              <w:rPr>
                <w:rFonts w:ascii="Times New Roman" w:eastAsia="Times New Roman" w:hAnsi="Times New Roman"/>
                <w:lang w:eastAsia="ar-SA"/>
              </w:rPr>
            </w:pPr>
            <w:r>
              <w:rPr>
                <w:rFonts w:ascii="Times New Roman" w:eastAsia="Times New Roman" w:hAnsi="Times New Roman"/>
                <w:sz w:val="24"/>
                <w:szCs w:val="24"/>
                <w:lang w:eastAsia="ru-RU"/>
              </w:rPr>
              <w:t>З</w:t>
            </w:r>
            <w:r w:rsidRPr="001523C7">
              <w:rPr>
                <w:rFonts w:ascii="Times New Roman" w:eastAsia="Times New Roman" w:hAnsi="Times New Roman"/>
                <w:sz w:val="24"/>
                <w:szCs w:val="24"/>
                <w:lang w:eastAsia="ru-RU"/>
              </w:rPr>
              <w:t>дание администрации с отделением банка</w:t>
            </w:r>
          </w:p>
        </w:tc>
        <w:tc>
          <w:tcPr>
            <w:tcW w:w="90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134"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1 очередь</w:t>
            </w:r>
          </w:p>
        </w:tc>
      </w:tr>
      <w:tr w:rsidR="006F4DD1" w:rsidRPr="0067785B" w:rsidTr="006F4DD1">
        <w:tc>
          <w:tcPr>
            <w:tcW w:w="392"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w:t>
            </w:r>
          </w:p>
        </w:tc>
        <w:tc>
          <w:tcPr>
            <w:tcW w:w="2410" w:type="dxa"/>
            <w:shd w:val="clear" w:color="auto" w:fill="auto"/>
            <w:vAlign w:val="center"/>
          </w:tcPr>
          <w:p w:rsidR="006F4DD1" w:rsidRPr="003B0A4E" w:rsidRDefault="006F4DD1" w:rsidP="006F4DD1">
            <w:pPr>
              <w:spacing w:after="0" w:line="240" w:lineRule="auto"/>
              <w:rPr>
                <w:rFonts w:ascii="Times New Roman" w:hAnsi="Times New Roman"/>
                <w:sz w:val="24"/>
                <w:szCs w:val="24"/>
              </w:rPr>
            </w:pPr>
            <w:r>
              <w:rPr>
                <w:rFonts w:ascii="Times New Roman" w:hAnsi="Times New Roman"/>
                <w:sz w:val="24"/>
                <w:szCs w:val="24"/>
              </w:rPr>
              <w:t>У</w:t>
            </w:r>
            <w:r w:rsidRPr="00A42B34">
              <w:rPr>
                <w:rFonts w:ascii="Times New Roman" w:hAnsi="Times New Roman"/>
                <w:sz w:val="24"/>
                <w:szCs w:val="24"/>
              </w:rPr>
              <w:t>чреждения общего образования</w:t>
            </w:r>
            <w:r>
              <w:rPr>
                <w:rFonts w:ascii="Times New Roman" w:hAnsi="Times New Roman"/>
                <w:sz w:val="24"/>
                <w:szCs w:val="24"/>
              </w:rPr>
              <w:t xml:space="preserve"> (реконструкция)</w:t>
            </w:r>
          </w:p>
        </w:tc>
        <w:tc>
          <w:tcPr>
            <w:tcW w:w="90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w:t>
            </w:r>
          </w:p>
        </w:tc>
        <w:tc>
          <w:tcPr>
            <w:tcW w:w="1417"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w:t>
            </w:r>
          </w:p>
          <w:p w:rsidR="006F4DD1" w:rsidRDefault="006F4DD1" w:rsidP="006F4DD1">
            <w:pPr>
              <w:spacing w:after="0" w:line="240" w:lineRule="auto"/>
              <w:jc w:val="center"/>
              <w:rPr>
                <w:rFonts w:ascii="Times New Roman" w:eastAsia="Times New Roman" w:hAnsi="Times New Roman"/>
                <w:lang w:eastAsia="ar-SA"/>
              </w:rPr>
            </w:pPr>
          </w:p>
          <w:p w:rsidR="006F4DD1" w:rsidRDefault="006F4DD1" w:rsidP="006F4DD1">
            <w:pPr>
              <w:spacing w:after="0" w:line="240" w:lineRule="auto"/>
              <w:jc w:val="center"/>
              <w:rPr>
                <w:rFonts w:ascii="Times New Roman" w:eastAsia="Times New Roman" w:hAnsi="Times New Roman"/>
                <w:lang w:eastAsia="ar-SA"/>
              </w:rPr>
            </w:pPr>
          </w:p>
          <w:p w:rsidR="006F4DD1" w:rsidRPr="005C5CF1" w:rsidRDefault="006F4DD1" w:rsidP="006F4DD1">
            <w:pPr>
              <w:spacing w:after="0" w:line="240" w:lineRule="auto"/>
              <w:jc w:val="center"/>
              <w:rPr>
                <w:rFonts w:ascii="Times New Roman" w:eastAsia="Times New Roman" w:hAnsi="Times New Roman"/>
                <w:lang w:eastAsia="ar-SA"/>
              </w:rPr>
            </w:pPr>
          </w:p>
        </w:tc>
        <w:tc>
          <w:tcPr>
            <w:tcW w:w="127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125</w:t>
            </w:r>
          </w:p>
        </w:tc>
        <w:tc>
          <w:tcPr>
            <w:tcW w:w="1134"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0,5</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3</w:t>
            </w:r>
          </w:p>
        </w:tc>
        <w:tc>
          <w:tcPr>
            <w:tcW w:w="2410" w:type="dxa"/>
            <w:shd w:val="clear" w:color="auto" w:fill="auto"/>
          </w:tcPr>
          <w:p w:rsidR="006F4DD1" w:rsidRPr="005C5CF1" w:rsidRDefault="006F4DD1" w:rsidP="006F4DD1">
            <w:pPr>
              <w:spacing w:after="0" w:line="240" w:lineRule="auto"/>
              <w:rPr>
                <w:rFonts w:ascii="Times New Roman" w:eastAsia="Times New Roman" w:hAnsi="Times New Roman"/>
                <w:bCs/>
                <w:lang w:eastAsia="ar-SA"/>
              </w:rPr>
            </w:pPr>
            <w:r>
              <w:rPr>
                <w:rFonts w:ascii="Times New Roman" w:hAnsi="Times New Roman"/>
                <w:sz w:val="24"/>
                <w:szCs w:val="24"/>
              </w:rPr>
              <w:t>У</w:t>
            </w:r>
            <w:r w:rsidRPr="00A42B34">
              <w:rPr>
                <w:rFonts w:ascii="Times New Roman" w:hAnsi="Times New Roman"/>
                <w:sz w:val="24"/>
                <w:szCs w:val="24"/>
              </w:rPr>
              <w:t>чреждени</w:t>
            </w:r>
            <w:r>
              <w:rPr>
                <w:rFonts w:ascii="Times New Roman" w:hAnsi="Times New Roman"/>
                <w:sz w:val="24"/>
                <w:szCs w:val="24"/>
              </w:rPr>
              <w:t xml:space="preserve">едошкольного </w:t>
            </w:r>
            <w:r w:rsidRPr="00A42B34">
              <w:rPr>
                <w:rFonts w:ascii="Times New Roman" w:hAnsi="Times New Roman"/>
                <w:sz w:val="24"/>
                <w:szCs w:val="24"/>
              </w:rPr>
              <w:t>образования</w:t>
            </w:r>
          </w:p>
        </w:tc>
        <w:tc>
          <w:tcPr>
            <w:tcW w:w="906"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2150</w:t>
            </w:r>
          </w:p>
        </w:tc>
        <w:tc>
          <w:tcPr>
            <w:tcW w:w="795"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2</w:t>
            </w:r>
          </w:p>
        </w:tc>
        <w:tc>
          <w:tcPr>
            <w:tcW w:w="1417"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3010</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45</w:t>
            </w:r>
          </w:p>
        </w:tc>
        <w:tc>
          <w:tcPr>
            <w:tcW w:w="1134"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0,3</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4</w:t>
            </w:r>
          </w:p>
        </w:tc>
        <w:tc>
          <w:tcPr>
            <w:tcW w:w="2410" w:type="dxa"/>
            <w:shd w:val="clear" w:color="auto" w:fill="auto"/>
          </w:tcPr>
          <w:p w:rsidR="006F4DD1" w:rsidRPr="005C5CF1" w:rsidRDefault="006F4DD1" w:rsidP="006F4DD1">
            <w:pPr>
              <w:spacing w:after="0" w:line="240" w:lineRule="auto"/>
              <w:rPr>
                <w:rFonts w:ascii="Times New Roman" w:eastAsia="Times New Roman" w:hAnsi="Times New Roman"/>
                <w:bCs/>
                <w:lang w:eastAsia="ar-SA"/>
              </w:rPr>
            </w:pPr>
            <w:r>
              <w:rPr>
                <w:rFonts w:ascii="Times New Roman" w:eastAsia="Times New Roman" w:hAnsi="Times New Roman"/>
                <w:bCs/>
                <w:lang w:eastAsia="ar-SA"/>
              </w:rPr>
              <w:t>Дом детского творчества</w:t>
            </w:r>
          </w:p>
        </w:tc>
        <w:tc>
          <w:tcPr>
            <w:tcW w:w="906"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390</w:t>
            </w:r>
          </w:p>
        </w:tc>
        <w:tc>
          <w:tcPr>
            <w:tcW w:w="795"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2</w:t>
            </w:r>
          </w:p>
        </w:tc>
        <w:tc>
          <w:tcPr>
            <w:tcW w:w="1417"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600</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60</w:t>
            </w:r>
          </w:p>
        </w:tc>
        <w:tc>
          <w:tcPr>
            <w:tcW w:w="1134" w:type="dxa"/>
            <w:shd w:val="clear" w:color="auto" w:fill="auto"/>
          </w:tcPr>
          <w:p w:rsidR="006F4DD1" w:rsidRPr="005C5CF1" w:rsidRDefault="006F4DD1" w:rsidP="006F4DD1">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0,1</w:t>
            </w:r>
          </w:p>
        </w:tc>
        <w:tc>
          <w:tcPr>
            <w:tcW w:w="1276" w:type="dxa"/>
            <w:shd w:val="clear" w:color="auto" w:fill="auto"/>
          </w:tcPr>
          <w:p w:rsidR="006F4DD1" w:rsidRPr="005C5CF1" w:rsidRDefault="006F4DD1" w:rsidP="006F4DD1">
            <w:pPr>
              <w:spacing w:after="0" w:line="240" w:lineRule="auto"/>
              <w:jc w:val="cente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5</w:t>
            </w:r>
          </w:p>
        </w:tc>
        <w:tc>
          <w:tcPr>
            <w:tcW w:w="2410" w:type="dxa"/>
            <w:shd w:val="clear" w:color="auto" w:fill="auto"/>
            <w:vAlign w:val="center"/>
          </w:tcPr>
          <w:p w:rsidR="006F4DD1" w:rsidRPr="005C5CF1" w:rsidRDefault="006F4DD1" w:rsidP="006F4DD1">
            <w:pPr>
              <w:spacing w:after="0" w:line="240" w:lineRule="auto"/>
              <w:rPr>
                <w:rFonts w:ascii="Times New Roman" w:eastAsia="Times New Roman" w:hAnsi="Times New Roman"/>
                <w:lang w:eastAsia="ar-SA"/>
              </w:rPr>
            </w:pPr>
            <w:r w:rsidRPr="00E7114F">
              <w:rPr>
                <w:rFonts w:ascii="Times New Roman" w:eastAsia="Times New Roman" w:hAnsi="Times New Roman"/>
                <w:sz w:val="24"/>
                <w:szCs w:val="24"/>
                <w:lang w:eastAsia="ru-RU"/>
              </w:rPr>
              <w:t>Сельский Дом Культуры и Досуга</w:t>
            </w:r>
          </w:p>
        </w:tc>
        <w:tc>
          <w:tcPr>
            <w:tcW w:w="90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125</w:t>
            </w:r>
          </w:p>
        </w:tc>
        <w:tc>
          <w:tcPr>
            <w:tcW w:w="1134"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0,1</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6</w:t>
            </w:r>
          </w:p>
        </w:tc>
        <w:tc>
          <w:tcPr>
            <w:tcW w:w="2410" w:type="dxa"/>
            <w:shd w:val="clear" w:color="auto" w:fill="auto"/>
            <w:vAlign w:val="center"/>
          </w:tcPr>
          <w:p w:rsidR="006F4DD1" w:rsidRPr="00E7114F" w:rsidRDefault="006F4DD1" w:rsidP="006F4DD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ar-SA"/>
              </w:rPr>
              <w:t>Спортивный комплекс</w:t>
            </w:r>
          </w:p>
        </w:tc>
        <w:tc>
          <w:tcPr>
            <w:tcW w:w="906"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400</w:t>
            </w:r>
          </w:p>
        </w:tc>
        <w:tc>
          <w:tcPr>
            <w:tcW w:w="795"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390</w:t>
            </w:r>
          </w:p>
        </w:tc>
        <w:tc>
          <w:tcPr>
            <w:tcW w:w="1276"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sz w:val="24"/>
                <w:szCs w:val="24"/>
                <w:lang w:eastAsia="ar-SA"/>
              </w:rPr>
              <w:t>зал 170 м</w:t>
            </w:r>
            <w:r w:rsidRPr="00D650F5">
              <w:rPr>
                <w:rFonts w:ascii="Times New Roman" w:eastAsia="Times New Roman" w:hAnsi="Times New Roman"/>
                <w:sz w:val="24"/>
                <w:szCs w:val="24"/>
                <w:vertAlign w:val="superscript"/>
                <w:lang w:eastAsia="ar-SA"/>
              </w:rPr>
              <w:t>2</w:t>
            </w:r>
            <w:r>
              <w:rPr>
                <w:rFonts w:ascii="Times New Roman" w:eastAsia="Times New Roman" w:hAnsi="Times New Roman"/>
                <w:sz w:val="24"/>
                <w:szCs w:val="24"/>
                <w:lang w:eastAsia="ar-SA"/>
              </w:rPr>
              <w:t xml:space="preserve"> пола, </w:t>
            </w:r>
            <w:r w:rsidRPr="003B0A4E">
              <w:rPr>
                <w:rFonts w:ascii="Times New Roman" w:eastAsia="Times New Roman" w:hAnsi="Times New Roman"/>
                <w:sz w:val="24"/>
                <w:szCs w:val="24"/>
                <w:lang w:eastAsia="ar-SA"/>
              </w:rPr>
              <w:t>бассейн 100 м2 зеркала воды</w:t>
            </w:r>
          </w:p>
        </w:tc>
        <w:tc>
          <w:tcPr>
            <w:tcW w:w="1134"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0,1</w:t>
            </w:r>
          </w:p>
        </w:tc>
        <w:tc>
          <w:tcPr>
            <w:tcW w:w="1276" w:type="dxa"/>
            <w:shd w:val="clear" w:color="auto" w:fill="auto"/>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7</w:t>
            </w:r>
          </w:p>
        </w:tc>
        <w:tc>
          <w:tcPr>
            <w:tcW w:w="2410" w:type="dxa"/>
            <w:shd w:val="clear" w:color="auto" w:fill="auto"/>
            <w:vAlign w:val="center"/>
          </w:tcPr>
          <w:p w:rsidR="006F4DD1" w:rsidRPr="005C5CF1" w:rsidRDefault="006F4DD1" w:rsidP="006F4DD1">
            <w:pPr>
              <w:spacing w:after="0" w:line="240" w:lineRule="auto"/>
              <w:rPr>
                <w:rFonts w:ascii="Times New Roman" w:eastAsia="Times New Roman" w:hAnsi="Times New Roman"/>
                <w:lang w:eastAsia="ar-SA"/>
              </w:rPr>
            </w:pPr>
            <w:r>
              <w:rPr>
                <w:rFonts w:ascii="Times New Roman" w:eastAsia="Times New Roman" w:hAnsi="Times New Roman"/>
                <w:sz w:val="24"/>
                <w:szCs w:val="24"/>
                <w:lang w:eastAsia="ar-SA"/>
              </w:rPr>
              <w:t>Предприятие бытового обслуживания</w:t>
            </w:r>
          </w:p>
        </w:tc>
        <w:tc>
          <w:tcPr>
            <w:tcW w:w="90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7 раб. мест</w:t>
            </w:r>
          </w:p>
        </w:tc>
        <w:tc>
          <w:tcPr>
            <w:tcW w:w="1134"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6F4DD1" w:rsidRPr="0067785B" w:rsidTr="006F4DD1">
        <w:tc>
          <w:tcPr>
            <w:tcW w:w="392" w:type="dxa"/>
            <w:shd w:val="clear" w:color="auto" w:fill="auto"/>
            <w:vAlign w:val="center"/>
          </w:tcPr>
          <w:p w:rsidR="006F4DD1" w:rsidRPr="005C5CF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8</w:t>
            </w:r>
          </w:p>
        </w:tc>
        <w:tc>
          <w:tcPr>
            <w:tcW w:w="2410" w:type="dxa"/>
            <w:shd w:val="clear" w:color="auto" w:fill="auto"/>
            <w:vAlign w:val="center"/>
          </w:tcPr>
          <w:p w:rsidR="006F4DD1" w:rsidRDefault="006F4DD1" w:rsidP="006F4DD1">
            <w:pPr>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Церковь</w:t>
            </w:r>
          </w:p>
        </w:tc>
        <w:tc>
          <w:tcPr>
            <w:tcW w:w="906"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417"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134" w:type="dxa"/>
            <w:shd w:val="clear" w:color="auto" w:fill="auto"/>
            <w:vAlign w:val="center"/>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0,1</w:t>
            </w:r>
          </w:p>
        </w:tc>
        <w:tc>
          <w:tcPr>
            <w:tcW w:w="1276" w:type="dxa"/>
            <w:shd w:val="clear" w:color="auto" w:fill="auto"/>
          </w:tcPr>
          <w:p w:rsidR="006F4DD1" w:rsidRDefault="006F4DD1" w:rsidP="006F4DD1">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bl>
    <w:p w:rsidR="006F4DD1" w:rsidRPr="008A2B7B" w:rsidRDefault="006F4DD1" w:rsidP="006F4DD1">
      <w:pPr>
        <w:spacing w:after="0" w:line="240" w:lineRule="auto"/>
        <w:ind w:firstLine="567"/>
        <w:jc w:val="both"/>
        <w:rPr>
          <w:rFonts w:ascii="Times New Roman" w:eastAsia="Times New Roman" w:hAnsi="Times New Roman"/>
          <w:sz w:val="24"/>
          <w:szCs w:val="24"/>
          <w:lang w:eastAsia="ar-SA"/>
        </w:rPr>
      </w:pPr>
    </w:p>
    <w:p w:rsidR="006F4DD1" w:rsidRDefault="006F4DD1" w:rsidP="006F4DD1">
      <w:pPr>
        <w:spacing w:after="0"/>
        <w:ind w:firstLine="567"/>
        <w:jc w:val="both"/>
        <w:rPr>
          <w:rFonts w:ascii="Times New Roman" w:eastAsia="Times New Roman" w:hAnsi="Times New Roman"/>
          <w:i/>
          <w:sz w:val="24"/>
          <w:szCs w:val="24"/>
          <w:lang w:eastAsia="ar-SA"/>
        </w:rPr>
      </w:pPr>
      <w:r>
        <w:rPr>
          <w:rFonts w:ascii="Times New Roman" w:eastAsia="Times New Roman" w:hAnsi="Times New Roman"/>
          <w:b/>
          <w:sz w:val="24"/>
          <w:szCs w:val="24"/>
          <w:lang w:eastAsia="ar-SA"/>
        </w:rPr>
        <w:t xml:space="preserve">4. </w:t>
      </w:r>
      <w:r w:rsidRPr="001B658B">
        <w:rPr>
          <w:rFonts w:ascii="Times New Roman" w:eastAsia="Times New Roman" w:hAnsi="Times New Roman"/>
          <w:b/>
          <w:sz w:val="24"/>
          <w:szCs w:val="24"/>
          <w:lang w:eastAsia="ar-SA"/>
        </w:rPr>
        <w:t>Развитие системы инженерно-технического обеспечения территории</w:t>
      </w:r>
    </w:p>
    <w:p w:rsidR="006F4DD1" w:rsidRPr="00777C33" w:rsidRDefault="006F4DD1" w:rsidP="006F4DD1">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xml:space="preserve">Для обеспечения защиты территории </w:t>
      </w:r>
      <w:r>
        <w:rPr>
          <w:rFonts w:ascii="Times New Roman" w:eastAsia="Times New Roman" w:hAnsi="Times New Roman"/>
          <w:sz w:val="24"/>
          <w:szCs w:val="24"/>
          <w:lang w:eastAsia="ar-SA"/>
        </w:rPr>
        <w:t>поселения</w:t>
      </w:r>
      <w:r w:rsidRPr="00777C33">
        <w:rPr>
          <w:rFonts w:ascii="Times New Roman" w:eastAsia="Times New Roman" w:hAnsi="Times New Roman"/>
          <w:sz w:val="24"/>
          <w:szCs w:val="24"/>
          <w:lang w:eastAsia="ar-SA"/>
        </w:rPr>
        <w:t xml:space="preserve"> от подтопления, затопления и речной эрозии, а также организации поверхностного водоотвода предлагается:</w:t>
      </w:r>
    </w:p>
    <w:p w:rsidR="006F4DD1" w:rsidRPr="00777C33" w:rsidRDefault="006F4DD1" w:rsidP="006F4DD1">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подсыпка территории в комплексе со с</w:t>
      </w:r>
      <w:r>
        <w:rPr>
          <w:rFonts w:ascii="Times New Roman" w:eastAsia="Times New Roman" w:hAnsi="Times New Roman"/>
          <w:sz w:val="24"/>
          <w:szCs w:val="24"/>
          <w:lang w:eastAsia="ar-SA"/>
        </w:rPr>
        <w:t>троительством дренажных систем;</w:t>
      </w:r>
    </w:p>
    <w:p w:rsidR="006F4DD1" w:rsidRPr="00777C33" w:rsidRDefault="006F4DD1" w:rsidP="006F4DD1">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вертикальная планировка территории;</w:t>
      </w:r>
    </w:p>
    <w:p w:rsidR="006F4DD1" w:rsidRPr="00777C33" w:rsidRDefault="006F4DD1" w:rsidP="006F4DD1">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строительство ливневой канализации открытого тип</w:t>
      </w:r>
      <w:r>
        <w:rPr>
          <w:rFonts w:ascii="Times New Roman" w:eastAsia="Times New Roman" w:hAnsi="Times New Roman"/>
          <w:sz w:val="24"/>
          <w:szCs w:val="24"/>
          <w:lang w:eastAsia="ar-SA"/>
        </w:rPr>
        <w:t>а</w:t>
      </w:r>
      <w:r w:rsidRPr="00777C33">
        <w:rPr>
          <w:rFonts w:ascii="Times New Roman" w:eastAsia="Times New Roman" w:hAnsi="Times New Roman"/>
          <w:sz w:val="24"/>
          <w:szCs w:val="24"/>
          <w:lang w:eastAsia="ar-SA"/>
        </w:rPr>
        <w:t>, с устройством очистных сооружений на выпусках (местное значение).</w:t>
      </w:r>
    </w:p>
    <w:p w:rsidR="006F4DD1" w:rsidRPr="0056335E" w:rsidRDefault="006F4DD1" w:rsidP="006F4DD1">
      <w:pPr>
        <w:spacing w:after="0"/>
        <w:ind w:firstLine="567"/>
        <w:jc w:val="both"/>
        <w:rPr>
          <w:rFonts w:ascii="Times New Roman" w:hAnsi="Times New Roman"/>
          <w:sz w:val="24"/>
          <w:szCs w:val="24"/>
        </w:rPr>
      </w:pPr>
      <w:r>
        <w:rPr>
          <w:rFonts w:ascii="Times New Roman" w:hAnsi="Times New Roman"/>
          <w:sz w:val="24"/>
          <w:szCs w:val="24"/>
        </w:rPr>
        <w:t>В соответствии с Генеральным планом:</w:t>
      </w:r>
    </w:p>
    <w:p w:rsidR="006F4DD1" w:rsidRPr="00777C33" w:rsidRDefault="006F4DD1" w:rsidP="006F4DD1">
      <w:pPr>
        <w:spacing w:after="0"/>
        <w:ind w:firstLine="567"/>
        <w:jc w:val="both"/>
        <w:rPr>
          <w:rFonts w:ascii="Times New Roman" w:eastAsia="Times New Roman" w:hAnsi="Times New Roman"/>
          <w:sz w:val="24"/>
          <w:szCs w:val="24"/>
          <w:u w:val="single"/>
          <w:lang w:eastAsia="ar-SA"/>
        </w:rPr>
      </w:pPr>
      <w:r w:rsidRPr="00777C33">
        <w:rPr>
          <w:rFonts w:ascii="Times New Roman" w:eastAsia="Times New Roman" w:hAnsi="Times New Roman"/>
          <w:sz w:val="24"/>
          <w:szCs w:val="24"/>
          <w:u w:val="single"/>
          <w:lang w:eastAsia="ar-SA"/>
        </w:rPr>
        <w:t>Водоснабжение</w:t>
      </w:r>
    </w:p>
    <w:p w:rsidR="006F4DD1" w:rsidRDefault="006F4DD1" w:rsidP="006F4DD1">
      <w:pPr>
        <w:spacing w:after="0" w:line="240" w:lineRule="auto"/>
        <w:ind w:firstLine="567"/>
        <w:jc w:val="both"/>
        <w:rPr>
          <w:rFonts w:ascii="Times New Roman" w:hAnsi="Times New Roman"/>
          <w:sz w:val="24"/>
        </w:rPr>
      </w:pPr>
      <w:r>
        <w:rPr>
          <w:rFonts w:ascii="Times New Roman" w:hAnsi="Times New Roman"/>
          <w:sz w:val="24"/>
        </w:rPr>
        <w:lastRenderedPageBreak/>
        <w:t>На первую очередь проекта предусматривается:</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Водопроводные сети:</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замена ветхих участков водопроводных сетей, 0,86 км;</w:t>
      </w:r>
    </w:p>
    <w:p w:rsidR="006F4DD1" w:rsidRDefault="006F4DD1" w:rsidP="006F4DD1">
      <w:pPr>
        <w:spacing w:after="0" w:line="240" w:lineRule="auto"/>
        <w:ind w:firstLine="567"/>
        <w:jc w:val="both"/>
        <w:rPr>
          <w:rFonts w:ascii="Times New Roman" w:hAnsi="Times New Roman"/>
          <w:sz w:val="24"/>
        </w:rPr>
      </w:pPr>
      <w:r w:rsidRPr="00095E55">
        <w:rPr>
          <w:rFonts w:ascii="Times New Roman" w:hAnsi="Times New Roman"/>
          <w:sz w:val="24"/>
        </w:rPr>
        <w:t>На расчётный срок проекта предусматривается</w:t>
      </w:r>
      <w:r>
        <w:rPr>
          <w:rFonts w:ascii="Times New Roman" w:hAnsi="Times New Roman"/>
          <w:sz w:val="24"/>
        </w:rPr>
        <w:t>:</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Водозабор:</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xml:space="preserve">- устройство нового водозаборного узла из подземного </w:t>
      </w:r>
      <w:proofErr w:type="spellStart"/>
      <w:r w:rsidRPr="009C70EB">
        <w:rPr>
          <w:rFonts w:ascii="Times New Roman" w:hAnsi="Times New Roman"/>
          <w:sz w:val="24"/>
        </w:rPr>
        <w:t>водоисточника</w:t>
      </w:r>
      <w:proofErr w:type="spellEnd"/>
      <w:r w:rsidRPr="009C70EB">
        <w:rPr>
          <w:rFonts w:ascii="Times New Roman" w:hAnsi="Times New Roman"/>
          <w:sz w:val="24"/>
        </w:rPr>
        <w:t xml:space="preserve"> производительностью 365 м3/</w:t>
      </w:r>
      <w:proofErr w:type="spellStart"/>
      <w:r w:rsidRPr="009C70EB">
        <w:rPr>
          <w:rFonts w:ascii="Times New Roman" w:hAnsi="Times New Roman"/>
          <w:sz w:val="24"/>
        </w:rPr>
        <w:t>сут</w:t>
      </w:r>
      <w:proofErr w:type="spellEnd"/>
      <w:r w:rsidRPr="009C70EB">
        <w:rPr>
          <w:rFonts w:ascii="Times New Roman" w:hAnsi="Times New Roman"/>
          <w:sz w:val="24"/>
        </w:rPr>
        <w:t xml:space="preserve"> и блочной водопроводной очистной станции (ВОС) аналогичной мощности;</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Водопроводные сети:</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замена ветхих участков водопроводных сетей, 0,86 км;</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строительство водопровода, 7,6 км;</w:t>
      </w:r>
    </w:p>
    <w:p w:rsidR="006F4DD1" w:rsidRPr="009C70EB" w:rsidRDefault="006F4DD1" w:rsidP="006F4DD1">
      <w:pPr>
        <w:spacing w:after="0" w:line="240" w:lineRule="auto"/>
        <w:ind w:firstLine="567"/>
        <w:jc w:val="both"/>
        <w:rPr>
          <w:rFonts w:ascii="Times New Roman" w:hAnsi="Times New Roman"/>
          <w:sz w:val="24"/>
        </w:rPr>
      </w:pPr>
      <w:r>
        <w:rPr>
          <w:rFonts w:ascii="Times New Roman" w:hAnsi="Times New Roman"/>
          <w:sz w:val="24"/>
        </w:rPr>
        <w:t xml:space="preserve">- </w:t>
      </w:r>
      <w:r w:rsidRPr="009C70EB">
        <w:rPr>
          <w:rFonts w:ascii="Times New Roman" w:hAnsi="Times New Roman"/>
          <w:sz w:val="24"/>
        </w:rPr>
        <w:t>планомерный переход от минерального утеплителя, к современной и технологичной тепловой изоляции ППУ.</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Приборы учёта расхода воды:</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оборудовать новые ВОС современными ультразвуковыми счётчиками воды;</w:t>
      </w:r>
    </w:p>
    <w:p w:rsidR="006F4DD1" w:rsidRPr="009C70EB"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оборудовать весь жилой фонд узлами учёта воды;</w:t>
      </w:r>
    </w:p>
    <w:p w:rsidR="006F4DD1"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определить организацию, производящую ремонт и обслуживание приборов</w:t>
      </w:r>
      <w:r w:rsidRPr="006D68E1">
        <w:rPr>
          <w:rFonts w:ascii="Times New Roman" w:hAnsi="Times New Roman"/>
          <w:sz w:val="24"/>
        </w:rPr>
        <w:t>.</w:t>
      </w:r>
    </w:p>
    <w:p w:rsidR="006F4DD1" w:rsidRDefault="006F4DD1" w:rsidP="006F4DD1">
      <w:pPr>
        <w:spacing w:after="0" w:line="240" w:lineRule="auto"/>
        <w:ind w:firstLine="567"/>
        <w:jc w:val="both"/>
        <w:rPr>
          <w:rFonts w:ascii="Times New Roman" w:hAnsi="Times New Roman"/>
          <w:sz w:val="24"/>
        </w:rPr>
      </w:pPr>
      <w:r w:rsidRPr="00095E55">
        <w:rPr>
          <w:rFonts w:ascii="Times New Roman" w:hAnsi="Times New Roman"/>
          <w:sz w:val="24"/>
        </w:rPr>
        <w:t xml:space="preserve">При расчётах прогнозного потребления воды в </w:t>
      </w:r>
      <w:r>
        <w:rPr>
          <w:rFonts w:ascii="Times New Roman" w:hAnsi="Times New Roman"/>
          <w:sz w:val="24"/>
        </w:rPr>
        <w:t xml:space="preserve">п. Кедровый </w:t>
      </w:r>
      <w:r w:rsidRPr="00095E55">
        <w:rPr>
          <w:rFonts w:ascii="Times New Roman" w:hAnsi="Times New Roman"/>
          <w:sz w:val="24"/>
        </w:rPr>
        <w:t>приняты нормативы по СП 31.13330.2012 «Водоснабжени</w:t>
      </w:r>
      <w:r>
        <w:rPr>
          <w:rFonts w:ascii="Times New Roman" w:hAnsi="Times New Roman"/>
          <w:sz w:val="24"/>
        </w:rPr>
        <w:t>е. Наружные сети и сооружения».</w:t>
      </w:r>
    </w:p>
    <w:p w:rsidR="006F4DD1" w:rsidRDefault="006F4DD1" w:rsidP="006F4DD1">
      <w:pPr>
        <w:spacing w:after="0" w:line="240" w:lineRule="auto"/>
        <w:ind w:firstLine="567"/>
        <w:jc w:val="center"/>
        <w:rPr>
          <w:rFonts w:ascii="Times New Roman" w:hAnsi="Times New Roman"/>
          <w:sz w:val="24"/>
        </w:rPr>
      </w:pPr>
      <w:r w:rsidRPr="00095E55">
        <w:rPr>
          <w:rFonts w:ascii="Times New Roman" w:hAnsi="Times New Roman"/>
          <w:sz w:val="24"/>
        </w:rPr>
        <w:t>Ожидаемое потребление воды на расчётный срок</w:t>
      </w:r>
    </w:p>
    <w:p w:rsidR="006F4DD1" w:rsidRPr="00095E55" w:rsidRDefault="006F4DD1" w:rsidP="006F4DD1">
      <w:pPr>
        <w:spacing w:after="0" w:line="240" w:lineRule="auto"/>
        <w:ind w:right="-284" w:firstLine="567"/>
        <w:jc w:val="right"/>
        <w:rPr>
          <w:rFonts w:ascii="Times New Roman" w:hAnsi="Times New Roman"/>
          <w:sz w:val="24"/>
        </w:rPr>
      </w:pPr>
      <w:r>
        <w:rPr>
          <w:rFonts w:ascii="Times New Roman" w:hAnsi="Times New Roman"/>
          <w:sz w:val="24"/>
        </w:rPr>
        <w:t>Таблица 5</w:t>
      </w: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
        <w:gridCol w:w="709"/>
        <w:gridCol w:w="962"/>
        <w:gridCol w:w="1023"/>
        <w:gridCol w:w="1134"/>
        <w:gridCol w:w="785"/>
        <w:gridCol w:w="992"/>
        <w:gridCol w:w="850"/>
        <w:gridCol w:w="851"/>
      </w:tblGrid>
      <w:tr w:rsidR="006F4DD1" w:rsidRPr="009C70EB" w:rsidTr="006F4DD1">
        <w:trPr>
          <w:trHeight w:val="283"/>
          <w:tblHeader/>
          <w:jc w:val="center"/>
        </w:trPr>
        <w:tc>
          <w:tcPr>
            <w:tcW w:w="2263"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Наименование потребителей</w:t>
            </w:r>
          </w:p>
        </w:tc>
        <w:tc>
          <w:tcPr>
            <w:tcW w:w="708"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Ед. изм.</w:t>
            </w:r>
          </w:p>
        </w:tc>
        <w:tc>
          <w:tcPr>
            <w:tcW w:w="709"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Кол.</w:t>
            </w:r>
          </w:p>
        </w:tc>
        <w:tc>
          <w:tcPr>
            <w:tcW w:w="962"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Норма, л/</w:t>
            </w:r>
            <w:proofErr w:type="spellStart"/>
            <w:r w:rsidRPr="009C70EB">
              <w:rPr>
                <w:rFonts w:ascii="Times New Roman" w:eastAsia="Times New Roman" w:hAnsi="Times New Roman"/>
                <w:szCs w:val="24"/>
                <w:lang w:eastAsia="ru-RU"/>
              </w:rPr>
              <w:t>сут</w:t>
            </w:r>
            <w:proofErr w:type="spellEnd"/>
            <w:r w:rsidRPr="009C70EB">
              <w:rPr>
                <w:rFonts w:ascii="Times New Roman" w:eastAsia="Times New Roman" w:hAnsi="Times New Roman"/>
                <w:szCs w:val="24"/>
                <w:lang w:eastAsia="ru-RU"/>
              </w:rPr>
              <w:t xml:space="preserve"> на чел.*</w:t>
            </w:r>
          </w:p>
        </w:tc>
        <w:tc>
          <w:tcPr>
            <w:tcW w:w="1023"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К часовой неравномерности</w:t>
            </w:r>
          </w:p>
        </w:tc>
        <w:tc>
          <w:tcPr>
            <w:tcW w:w="1134" w:type="dxa"/>
            <w:vMerge w:val="restart"/>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К макс. потребления</w:t>
            </w:r>
          </w:p>
        </w:tc>
        <w:tc>
          <w:tcPr>
            <w:tcW w:w="3478" w:type="dxa"/>
            <w:gridSpan w:val="4"/>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Расход воды м</w:t>
            </w:r>
            <w:r w:rsidRPr="009C70EB">
              <w:rPr>
                <w:rFonts w:ascii="Times New Roman" w:eastAsia="Times New Roman" w:hAnsi="Times New Roman"/>
                <w:szCs w:val="24"/>
                <w:vertAlign w:val="superscript"/>
                <w:lang w:eastAsia="ru-RU"/>
              </w:rPr>
              <w:t>3</w:t>
            </w:r>
          </w:p>
        </w:tc>
      </w:tr>
      <w:tr w:rsidR="006F4DD1" w:rsidRPr="009C70EB" w:rsidTr="006F4DD1">
        <w:trPr>
          <w:trHeight w:val="283"/>
          <w:tblHeader/>
          <w:jc w:val="center"/>
        </w:trPr>
        <w:tc>
          <w:tcPr>
            <w:tcW w:w="2263"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708"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709"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962"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1023"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1134" w:type="dxa"/>
            <w:vMerge/>
            <w:vAlign w:val="center"/>
            <w:hideMark/>
          </w:tcPr>
          <w:p w:rsidR="006F4DD1" w:rsidRPr="009C70EB" w:rsidRDefault="006F4DD1" w:rsidP="006F4DD1">
            <w:pPr>
              <w:spacing w:after="0" w:line="240" w:lineRule="auto"/>
              <w:rPr>
                <w:rFonts w:ascii="Times New Roman" w:eastAsia="Times New Roman" w:hAnsi="Times New Roman"/>
                <w:szCs w:val="24"/>
                <w:lang w:eastAsia="ru-RU"/>
              </w:rPr>
            </w:pPr>
          </w:p>
        </w:tc>
        <w:tc>
          <w:tcPr>
            <w:tcW w:w="785" w:type="dxa"/>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proofErr w:type="spellStart"/>
            <w:r w:rsidRPr="009C70EB">
              <w:rPr>
                <w:rFonts w:ascii="Times New Roman" w:eastAsia="Times New Roman" w:hAnsi="Times New Roman"/>
                <w:szCs w:val="24"/>
                <w:lang w:eastAsia="ru-RU"/>
              </w:rPr>
              <w:t>сут</w:t>
            </w:r>
            <w:proofErr w:type="spellEnd"/>
          </w:p>
        </w:tc>
        <w:tc>
          <w:tcPr>
            <w:tcW w:w="992" w:type="dxa"/>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proofErr w:type="spellStart"/>
            <w:r w:rsidRPr="009C70EB">
              <w:rPr>
                <w:rFonts w:ascii="Times New Roman" w:eastAsia="Times New Roman" w:hAnsi="Times New Roman"/>
                <w:szCs w:val="24"/>
                <w:lang w:eastAsia="ru-RU"/>
              </w:rPr>
              <w:t>сут</w:t>
            </w:r>
            <w:r w:rsidRPr="009C70EB">
              <w:rPr>
                <w:rFonts w:ascii="Times New Roman" w:eastAsia="Times New Roman" w:hAnsi="Times New Roman"/>
                <w:szCs w:val="24"/>
                <w:vertAlign w:val="subscript"/>
                <w:lang w:eastAsia="ru-RU"/>
              </w:rPr>
              <w:t>max</w:t>
            </w:r>
            <w:proofErr w:type="spellEnd"/>
          </w:p>
        </w:tc>
        <w:tc>
          <w:tcPr>
            <w:tcW w:w="850" w:type="dxa"/>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час</w:t>
            </w:r>
          </w:p>
        </w:tc>
        <w:tc>
          <w:tcPr>
            <w:tcW w:w="851" w:type="dxa"/>
            <w:shd w:val="clear" w:color="auto" w:fill="auto"/>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proofErr w:type="spellStart"/>
            <w:r w:rsidRPr="009C70EB">
              <w:rPr>
                <w:rFonts w:ascii="Times New Roman" w:eastAsia="Times New Roman" w:hAnsi="Times New Roman"/>
                <w:szCs w:val="24"/>
                <w:lang w:eastAsia="ru-RU"/>
              </w:rPr>
              <w:t>час</w:t>
            </w:r>
            <w:r w:rsidRPr="009C70EB">
              <w:rPr>
                <w:rFonts w:ascii="Times New Roman" w:eastAsia="Times New Roman" w:hAnsi="Times New Roman"/>
                <w:szCs w:val="24"/>
                <w:vertAlign w:val="subscript"/>
                <w:lang w:eastAsia="ru-RU"/>
              </w:rPr>
              <w:t>max</w:t>
            </w:r>
            <w:proofErr w:type="spellEnd"/>
          </w:p>
        </w:tc>
      </w:tr>
      <w:tr w:rsidR="006F4DD1" w:rsidRPr="009C70EB" w:rsidTr="006F4DD1">
        <w:trPr>
          <w:trHeight w:val="283"/>
          <w:jc w:val="center"/>
        </w:trPr>
        <w:tc>
          <w:tcPr>
            <w:tcW w:w="2263" w:type="dxa"/>
            <w:shd w:val="clear" w:color="auto" w:fill="auto"/>
            <w:vAlign w:val="center"/>
            <w:hideMark/>
          </w:tcPr>
          <w:p w:rsidR="006F4DD1" w:rsidRPr="009C70EB" w:rsidRDefault="006F4DD1" w:rsidP="006F4DD1">
            <w:pPr>
              <w:spacing w:after="0" w:line="240" w:lineRule="auto"/>
              <w:rPr>
                <w:rFonts w:ascii="Times New Roman" w:eastAsia="Times New Roman" w:hAnsi="Times New Roman"/>
                <w:szCs w:val="24"/>
                <w:lang w:eastAsia="ru-RU"/>
              </w:rPr>
            </w:pPr>
            <w:r w:rsidRPr="009C70EB">
              <w:rPr>
                <w:rFonts w:ascii="Times New Roman" w:eastAsia="Times New Roman" w:hAnsi="Times New Roman"/>
                <w:szCs w:val="24"/>
                <w:lang w:eastAsia="ru-RU"/>
              </w:rPr>
              <w:t>Население</w:t>
            </w:r>
          </w:p>
        </w:tc>
        <w:tc>
          <w:tcPr>
            <w:tcW w:w="708" w:type="dxa"/>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959</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197</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1,3</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396,7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515,7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16,5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21,5</w:t>
            </w:r>
          </w:p>
        </w:tc>
      </w:tr>
      <w:tr w:rsidR="006F4DD1" w:rsidRPr="009C70EB" w:rsidTr="006F4DD1">
        <w:trPr>
          <w:trHeight w:val="283"/>
          <w:jc w:val="center"/>
        </w:trPr>
        <w:tc>
          <w:tcPr>
            <w:tcW w:w="2263" w:type="dxa"/>
            <w:shd w:val="clear" w:color="auto" w:fill="auto"/>
            <w:vAlign w:val="center"/>
            <w:hideMark/>
          </w:tcPr>
          <w:p w:rsidR="006F4DD1" w:rsidRPr="009C70EB" w:rsidRDefault="006F4DD1" w:rsidP="006F4DD1">
            <w:pPr>
              <w:spacing w:after="0" w:line="240" w:lineRule="auto"/>
              <w:rPr>
                <w:rFonts w:ascii="Times New Roman" w:eastAsia="Times New Roman" w:hAnsi="Times New Roman"/>
                <w:szCs w:val="24"/>
                <w:lang w:eastAsia="ru-RU"/>
              </w:rPr>
            </w:pPr>
            <w:r w:rsidRPr="009C70EB">
              <w:rPr>
                <w:rFonts w:ascii="Times New Roman" w:eastAsia="Times New Roman" w:hAnsi="Times New Roman"/>
                <w:szCs w:val="24"/>
                <w:lang w:eastAsia="ru-RU"/>
              </w:rPr>
              <w:t xml:space="preserve">Адм. здание и общественные здание </w:t>
            </w:r>
          </w:p>
        </w:tc>
        <w:tc>
          <w:tcPr>
            <w:tcW w:w="708" w:type="dxa"/>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20</w:t>
            </w:r>
          </w:p>
        </w:tc>
        <w:tc>
          <w:tcPr>
            <w:tcW w:w="962"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w:t>
            </w:r>
          </w:p>
        </w:tc>
        <w:tc>
          <w:tcPr>
            <w:tcW w:w="1023"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1,3</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79,3</w:t>
            </w:r>
          </w:p>
        </w:tc>
        <w:tc>
          <w:tcPr>
            <w:tcW w:w="992"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103,1</w:t>
            </w:r>
          </w:p>
        </w:tc>
        <w:tc>
          <w:tcPr>
            <w:tcW w:w="850"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3,</w:t>
            </w:r>
            <w:r>
              <w:rPr>
                <w:rFonts w:ascii="Times New Roman" w:eastAsia="Times New Roman" w:hAnsi="Times New Roman"/>
                <w:szCs w:val="24"/>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4,</w:t>
            </w:r>
            <w:r>
              <w:rPr>
                <w:rFonts w:ascii="Times New Roman" w:eastAsia="Times New Roman" w:hAnsi="Times New Roman"/>
                <w:szCs w:val="24"/>
                <w:lang w:eastAsia="ru-RU"/>
              </w:rPr>
              <w:t>3</w:t>
            </w:r>
          </w:p>
        </w:tc>
      </w:tr>
      <w:tr w:rsidR="006F4DD1" w:rsidRPr="009C70EB" w:rsidTr="006F4DD1">
        <w:trPr>
          <w:trHeight w:val="283"/>
          <w:jc w:val="center"/>
        </w:trPr>
        <w:tc>
          <w:tcPr>
            <w:tcW w:w="2263" w:type="dxa"/>
            <w:shd w:val="clear" w:color="auto" w:fill="auto"/>
            <w:noWrap/>
            <w:vAlign w:val="center"/>
            <w:hideMark/>
          </w:tcPr>
          <w:p w:rsidR="006F4DD1" w:rsidRPr="009C70EB" w:rsidRDefault="006F4DD1" w:rsidP="006F4DD1">
            <w:pPr>
              <w:spacing w:after="0" w:line="240" w:lineRule="auto"/>
              <w:rPr>
                <w:rFonts w:ascii="Times New Roman" w:eastAsia="Times New Roman" w:hAnsi="Times New Roman"/>
                <w:szCs w:val="24"/>
                <w:lang w:eastAsia="ru-RU"/>
              </w:rPr>
            </w:pPr>
            <w:r w:rsidRPr="009C70EB">
              <w:rPr>
                <w:rFonts w:ascii="Times New Roman" w:eastAsia="Times New Roman" w:hAnsi="Times New Roman"/>
                <w:szCs w:val="24"/>
                <w:lang w:eastAsia="ru-RU"/>
              </w:rPr>
              <w:t xml:space="preserve">Поливка </w:t>
            </w:r>
          </w:p>
        </w:tc>
        <w:tc>
          <w:tcPr>
            <w:tcW w:w="708" w:type="dxa"/>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чел.</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552</w:t>
            </w:r>
          </w:p>
        </w:tc>
        <w:tc>
          <w:tcPr>
            <w:tcW w:w="962"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60</w:t>
            </w:r>
          </w:p>
        </w:tc>
        <w:tc>
          <w:tcPr>
            <w:tcW w:w="1023"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1,3</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33,1</w:t>
            </w:r>
          </w:p>
        </w:tc>
        <w:tc>
          <w:tcPr>
            <w:tcW w:w="992"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43,1</w:t>
            </w:r>
          </w:p>
        </w:tc>
        <w:tc>
          <w:tcPr>
            <w:tcW w:w="850"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1,4</w:t>
            </w:r>
          </w:p>
        </w:tc>
        <w:tc>
          <w:tcPr>
            <w:tcW w:w="851" w:type="dxa"/>
            <w:tcBorders>
              <w:top w:val="nil"/>
              <w:left w:val="nil"/>
              <w:bottom w:val="single" w:sz="4" w:space="0" w:color="auto"/>
              <w:right w:val="single" w:sz="4" w:space="0" w:color="auto"/>
            </w:tcBorders>
            <w:shd w:val="clear" w:color="auto" w:fill="auto"/>
            <w:noWrap/>
            <w:vAlign w:val="center"/>
            <w:hideMark/>
          </w:tcPr>
          <w:p w:rsidR="006F4DD1" w:rsidRPr="009C70EB" w:rsidRDefault="006F4DD1" w:rsidP="006F4DD1">
            <w:pPr>
              <w:spacing w:after="0" w:line="240" w:lineRule="auto"/>
              <w:jc w:val="center"/>
              <w:rPr>
                <w:rFonts w:ascii="Times New Roman" w:eastAsia="Times New Roman" w:hAnsi="Times New Roman"/>
                <w:szCs w:val="24"/>
                <w:lang w:eastAsia="ru-RU"/>
              </w:rPr>
            </w:pPr>
            <w:r w:rsidRPr="009C70EB">
              <w:rPr>
                <w:rFonts w:ascii="Times New Roman" w:eastAsia="Times New Roman" w:hAnsi="Times New Roman"/>
                <w:szCs w:val="24"/>
                <w:lang w:eastAsia="ru-RU"/>
              </w:rPr>
              <w:t>1,8</w:t>
            </w:r>
          </w:p>
        </w:tc>
      </w:tr>
      <w:tr w:rsidR="006F4DD1" w:rsidRPr="009C70EB" w:rsidTr="006F4DD1">
        <w:trPr>
          <w:trHeight w:val="227"/>
          <w:jc w:val="center"/>
        </w:trPr>
        <w:tc>
          <w:tcPr>
            <w:tcW w:w="6799" w:type="dxa"/>
            <w:gridSpan w:val="6"/>
            <w:shd w:val="clear" w:color="auto" w:fill="auto"/>
            <w:vAlign w:val="center"/>
          </w:tcPr>
          <w:p w:rsidR="006F4DD1" w:rsidRPr="009C70EB" w:rsidRDefault="006F4DD1" w:rsidP="006F4DD1">
            <w:pPr>
              <w:spacing w:after="0" w:line="240" w:lineRule="auto"/>
              <w:jc w:val="right"/>
              <w:rPr>
                <w:rFonts w:ascii="Times New Roman" w:eastAsia="Times New Roman" w:hAnsi="Times New Roman"/>
                <w:szCs w:val="24"/>
                <w:lang w:eastAsia="ru-RU"/>
              </w:rPr>
            </w:pPr>
            <w:r w:rsidRPr="009C70EB">
              <w:rPr>
                <w:rFonts w:ascii="Times New Roman" w:eastAsia="Times New Roman" w:hAnsi="Times New Roman"/>
                <w:szCs w:val="24"/>
                <w:lang w:eastAsia="ru-RU"/>
              </w:rPr>
              <w:t> ИТОГО:</w:t>
            </w:r>
          </w:p>
        </w:tc>
        <w:tc>
          <w:tcPr>
            <w:tcW w:w="785" w:type="dxa"/>
            <w:tcBorders>
              <w:top w:val="single" w:sz="4" w:space="0" w:color="auto"/>
              <w:left w:val="single" w:sz="4" w:space="0" w:color="auto"/>
              <w:bottom w:val="single" w:sz="4" w:space="0" w:color="auto"/>
              <w:right w:val="single" w:sz="4" w:space="0" w:color="auto"/>
            </w:tcBorders>
            <w:shd w:val="clear" w:color="auto" w:fill="auto"/>
            <w:noWrap/>
            <w:hideMark/>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509,1</w:t>
            </w:r>
          </w:p>
        </w:tc>
        <w:tc>
          <w:tcPr>
            <w:tcW w:w="992" w:type="dxa"/>
            <w:tcBorders>
              <w:top w:val="single" w:sz="4" w:space="0" w:color="auto"/>
              <w:left w:val="nil"/>
              <w:bottom w:val="single" w:sz="4" w:space="0" w:color="auto"/>
              <w:right w:val="single" w:sz="4" w:space="0" w:color="auto"/>
            </w:tcBorders>
            <w:shd w:val="clear" w:color="auto" w:fill="auto"/>
            <w:noWrap/>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661,9</w:t>
            </w:r>
          </w:p>
        </w:tc>
        <w:tc>
          <w:tcPr>
            <w:tcW w:w="850" w:type="dxa"/>
            <w:tcBorders>
              <w:top w:val="single" w:sz="4" w:space="0" w:color="auto"/>
              <w:left w:val="nil"/>
              <w:bottom w:val="single" w:sz="4" w:space="0" w:color="auto"/>
              <w:right w:val="single" w:sz="4" w:space="0" w:color="auto"/>
            </w:tcBorders>
            <w:shd w:val="clear" w:color="auto" w:fill="auto"/>
            <w:noWrap/>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21,2</w:t>
            </w:r>
          </w:p>
        </w:tc>
        <w:tc>
          <w:tcPr>
            <w:tcW w:w="851" w:type="dxa"/>
            <w:tcBorders>
              <w:top w:val="single" w:sz="4" w:space="0" w:color="auto"/>
              <w:left w:val="nil"/>
              <w:bottom w:val="single" w:sz="4" w:space="0" w:color="auto"/>
              <w:right w:val="single" w:sz="4" w:space="0" w:color="auto"/>
            </w:tcBorders>
            <w:shd w:val="clear" w:color="auto" w:fill="auto"/>
            <w:noWrap/>
          </w:tcPr>
          <w:p w:rsidR="006F4DD1" w:rsidRPr="009C70EB" w:rsidRDefault="006F4DD1" w:rsidP="006F4DD1">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27,6</w:t>
            </w:r>
          </w:p>
        </w:tc>
      </w:tr>
    </w:tbl>
    <w:p w:rsidR="006F4DD1" w:rsidRPr="00095E55" w:rsidRDefault="006F4DD1" w:rsidP="006F4DD1">
      <w:pPr>
        <w:spacing w:after="0" w:line="240" w:lineRule="auto"/>
        <w:ind w:firstLine="567"/>
        <w:jc w:val="both"/>
        <w:rPr>
          <w:rFonts w:ascii="Times New Roman" w:hAnsi="Times New Roman"/>
          <w:sz w:val="24"/>
        </w:rPr>
      </w:pPr>
      <w:r w:rsidRPr="009C70EB">
        <w:rPr>
          <w:rFonts w:ascii="Times New Roman" w:hAnsi="Times New Roman"/>
          <w:sz w:val="24"/>
        </w:rPr>
        <w:t xml:space="preserve">* </w:t>
      </w:r>
      <w:r>
        <w:rPr>
          <w:rFonts w:ascii="Times New Roman" w:hAnsi="Times New Roman"/>
          <w:sz w:val="24"/>
        </w:rPr>
        <w:t>с</w:t>
      </w:r>
      <w:r w:rsidRPr="009C70EB">
        <w:rPr>
          <w:rFonts w:ascii="Times New Roman" w:hAnsi="Times New Roman"/>
          <w:sz w:val="24"/>
        </w:rPr>
        <w:t xml:space="preserve"> учётом неучтённых расходов в разме</w:t>
      </w:r>
      <w:r>
        <w:rPr>
          <w:rFonts w:ascii="Times New Roman" w:hAnsi="Times New Roman"/>
          <w:sz w:val="24"/>
        </w:rPr>
        <w:t>ре 15,33 м3 на 1 человека в год.</w:t>
      </w:r>
    </w:p>
    <w:p w:rsidR="006F4DD1" w:rsidRPr="00095E55" w:rsidRDefault="006F4DD1" w:rsidP="006F4DD1">
      <w:pPr>
        <w:spacing w:after="0" w:line="240" w:lineRule="auto"/>
        <w:ind w:firstLine="567"/>
        <w:jc w:val="both"/>
        <w:rPr>
          <w:rFonts w:ascii="Times New Roman" w:hAnsi="Times New Roman"/>
          <w:sz w:val="24"/>
        </w:rPr>
      </w:pPr>
      <w:r w:rsidRPr="006C6EEC">
        <w:rPr>
          <w:rFonts w:ascii="Times New Roman" w:hAnsi="Times New Roman"/>
          <w:sz w:val="24"/>
        </w:rPr>
        <w:t>Сети водопровода прокладываются самостоятельно, преимущественно возле дорог. Предлагается современный и технологичный ППУ теплоизолятор, а в качестве основного способа прокладки – подземный способ. Водоводы с сетями водоснабжения прок</w:t>
      </w:r>
      <w:r>
        <w:rPr>
          <w:rFonts w:ascii="Times New Roman" w:hAnsi="Times New Roman"/>
          <w:sz w:val="24"/>
        </w:rPr>
        <w:t>ладываются в непроходном канале</w:t>
      </w:r>
      <w:r w:rsidRPr="00095E55">
        <w:rPr>
          <w:rFonts w:ascii="Times New Roman" w:hAnsi="Times New Roman"/>
          <w:sz w:val="24"/>
        </w:rPr>
        <w:t>.</w:t>
      </w:r>
    </w:p>
    <w:p w:rsidR="006F4DD1" w:rsidRPr="008E7462" w:rsidRDefault="006F4DD1" w:rsidP="006F4DD1">
      <w:pPr>
        <w:spacing w:after="0" w:line="240" w:lineRule="auto"/>
        <w:ind w:firstLine="567"/>
        <w:jc w:val="both"/>
        <w:rPr>
          <w:rFonts w:ascii="Times New Roman" w:hAnsi="Times New Roman"/>
          <w:i/>
          <w:sz w:val="24"/>
        </w:rPr>
      </w:pPr>
      <w:r w:rsidRPr="00095E55">
        <w:rPr>
          <w:rFonts w:ascii="Times New Roman" w:hAnsi="Times New Roman"/>
          <w:sz w:val="24"/>
        </w:rPr>
        <w:t xml:space="preserve">Выбор диаметров труб водоводов и водопроводных сетей надлежит производить на основании проекта водоснабжения </w:t>
      </w:r>
      <w:r>
        <w:rPr>
          <w:rFonts w:ascii="Times New Roman" w:hAnsi="Times New Roman"/>
          <w:sz w:val="24"/>
        </w:rPr>
        <w:t>населенного пункта</w:t>
      </w:r>
      <w:r w:rsidRPr="00095E55">
        <w:rPr>
          <w:rFonts w:ascii="Times New Roman" w:hAnsi="Times New Roman"/>
          <w:sz w:val="24"/>
        </w:rPr>
        <w:t>, учитывая при этом условия их работы при аварийном выключении отдельных участков. В соответствии со СП 31.13330.2012 «Водоснабжение. Наружные сети и сооружения» диаметр труб водопровода в сельских населённых пун</w:t>
      </w:r>
      <w:r>
        <w:rPr>
          <w:rFonts w:ascii="Times New Roman" w:hAnsi="Times New Roman"/>
          <w:sz w:val="24"/>
        </w:rPr>
        <w:t>ктах должен быть не менее 75 мм</w:t>
      </w:r>
      <w:r w:rsidRPr="008E7462">
        <w:rPr>
          <w:rFonts w:ascii="Times New Roman" w:hAnsi="Times New Roman"/>
          <w:sz w:val="24"/>
        </w:rPr>
        <w:t>.</w:t>
      </w:r>
    </w:p>
    <w:p w:rsidR="006F4DD1" w:rsidRPr="0056335E" w:rsidRDefault="006F4DD1" w:rsidP="006F4DD1">
      <w:pPr>
        <w:spacing w:before="240" w:after="0" w:line="240" w:lineRule="auto"/>
        <w:ind w:firstLine="567"/>
        <w:jc w:val="both"/>
        <w:rPr>
          <w:rFonts w:ascii="Times New Roman" w:hAnsi="Times New Roman"/>
          <w:sz w:val="24"/>
          <w:u w:val="single"/>
        </w:rPr>
      </w:pPr>
      <w:r w:rsidRPr="0056335E">
        <w:rPr>
          <w:rFonts w:ascii="Times New Roman" w:hAnsi="Times New Roman"/>
          <w:sz w:val="24"/>
          <w:u w:val="single"/>
        </w:rPr>
        <w:t>Водоотведение</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sidRPr="007D646A">
        <w:rPr>
          <w:rFonts w:ascii="Times New Roman" w:eastAsia="Times New Roman" w:hAnsi="Times New Roman"/>
          <w:sz w:val="24"/>
          <w:szCs w:val="24"/>
          <w:lang w:eastAsia="ru-RU"/>
        </w:rPr>
        <w:t xml:space="preserve">На 1 очередь предполагается использование децентрализованных систем </w:t>
      </w:r>
      <w:proofErr w:type="spellStart"/>
      <w:r w:rsidRPr="007D646A">
        <w:rPr>
          <w:rFonts w:ascii="Times New Roman" w:eastAsia="Times New Roman" w:hAnsi="Times New Roman"/>
          <w:sz w:val="24"/>
          <w:szCs w:val="24"/>
          <w:lang w:eastAsia="ru-RU"/>
        </w:rPr>
        <w:t>канализования</w:t>
      </w:r>
      <w:proofErr w:type="spellEnd"/>
      <w:r w:rsidRPr="007D646A">
        <w:rPr>
          <w:rFonts w:ascii="Times New Roman" w:eastAsia="Times New Roman" w:hAnsi="Times New Roman"/>
          <w:sz w:val="24"/>
          <w:szCs w:val="24"/>
          <w:lang w:eastAsia="ru-RU"/>
        </w:rPr>
        <w:t>. Стоки от зданий или группы зданий собираются закрытыми канализационными сетями в сборные емкости (септики), с последующим вывозом ассенизационными машинами на очистные сооружения.</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sidRPr="007D646A">
        <w:rPr>
          <w:rFonts w:ascii="Times New Roman" w:eastAsia="Times New Roman" w:hAnsi="Times New Roman"/>
          <w:sz w:val="24"/>
          <w:szCs w:val="24"/>
          <w:lang w:eastAsia="ru-RU"/>
        </w:rPr>
        <w:t>На расчетный срок</w:t>
      </w:r>
      <w:r>
        <w:rPr>
          <w:rFonts w:ascii="Times New Roman" w:eastAsia="Times New Roman" w:hAnsi="Times New Roman"/>
          <w:sz w:val="24"/>
          <w:szCs w:val="24"/>
          <w:lang w:eastAsia="ru-RU"/>
        </w:rPr>
        <w:t>предлагается</w:t>
      </w:r>
      <w:r w:rsidRPr="000A180C">
        <w:rPr>
          <w:rFonts w:ascii="Times New Roman" w:eastAsia="Times New Roman" w:hAnsi="Times New Roman"/>
          <w:sz w:val="24"/>
          <w:szCs w:val="24"/>
          <w:lang w:eastAsia="ru-RU"/>
        </w:rPr>
        <w:t xml:space="preserve"> оборудование проектной и существующей застройки населённого пункта системой централизованной канализации.</w:t>
      </w:r>
    </w:p>
    <w:p w:rsidR="006F4DD1" w:rsidRPr="002A6B81" w:rsidRDefault="006F4DD1" w:rsidP="006F4DD1">
      <w:pPr>
        <w:spacing w:after="0" w:line="240" w:lineRule="auto"/>
        <w:ind w:firstLine="567"/>
        <w:jc w:val="both"/>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Вывоз стоков от септических камер и выгребов выполнять специализированными машинами со сливом на площадку КОС.</w:t>
      </w:r>
    </w:p>
    <w:p w:rsidR="006F4DD1" w:rsidRPr="000A180C" w:rsidRDefault="006F4DD1" w:rsidP="006F4DD1">
      <w:pPr>
        <w:spacing w:after="0" w:line="240" w:lineRule="auto"/>
        <w:ind w:firstLine="567"/>
        <w:jc w:val="both"/>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lastRenderedPageBreak/>
        <w:t>Очищенные сточные воды предусмотрено сбрасывать по напорному коллектору в р. Обь. Напорный коллектор выполнен в двухтрубном исполнении из полимерных труб диаметром 110 мм, общей протяжённостью 1,2 км.</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sidRPr="000A180C">
        <w:rPr>
          <w:rFonts w:ascii="Times New Roman" w:eastAsia="Times New Roman" w:hAnsi="Times New Roman"/>
          <w:sz w:val="24"/>
          <w:szCs w:val="24"/>
          <w:lang w:eastAsia="ru-RU"/>
        </w:rPr>
        <w:t>Нормы водоотведения хозяйственно-бытовых сточных вод приняты равными водопотреблению без учёта расхода воды на полив, т.е. 200 м</w:t>
      </w:r>
      <w:r w:rsidRPr="00A73674">
        <w:rPr>
          <w:rFonts w:ascii="Times New Roman" w:eastAsia="Times New Roman" w:hAnsi="Times New Roman"/>
          <w:sz w:val="24"/>
          <w:szCs w:val="24"/>
          <w:vertAlign w:val="superscript"/>
          <w:lang w:eastAsia="ru-RU"/>
        </w:rPr>
        <w:t>3</w:t>
      </w:r>
      <w:r w:rsidRPr="000A180C">
        <w:rPr>
          <w:rFonts w:ascii="Times New Roman" w:eastAsia="Times New Roman" w:hAnsi="Times New Roman"/>
          <w:sz w:val="24"/>
          <w:szCs w:val="24"/>
          <w:lang w:eastAsia="ru-RU"/>
        </w:rPr>
        <w:t>/</w:t>
      </w:r>
      <w:proofErr w:type="spellStart"/>
      <w:r w:rsidRPr="000A180C">
        <w:rPr>
          <w:rFonts w:ascii="Times New Roman" w:eastAsia="Times New Roman" w:hAnsi="Times New Roman"/>
          <w:sz w:val="24"/>
          <w:szCs w:val="24"/>
          <w:lang w:eastAsia="ru-RU"/>
        </w:rPr>
        <w:t>сут</w:t>
      </w:r>
      <w:proofErr w:type="spellEnd"/>
      <w:r w:rsidRPr="000A180C">
        <w:rPr>
          <w:rFonts w:ascii="Times New Roman" w:eastAsia="Times New Roman" w:hAnsi="Times New Roman"/>
          <w:sz w:val="24"/>
          <w:szCs w:val="24"/>
          <w:lang w:eastAsia="ru-RU"/>
        </w:rPr>
        <w:t>.</w:t>
      </w:r>
    </w:p>
    <w:p w:rsidR="006F4DD1" w:rsidRPr="00095E55" w:rsidRDefault="006F4DD1" w:rsidP="006F4DD1">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Основными задачами развития системы канализации являются следующие:</w:t>
      </w:r>
    </w:p>
    <w:p w:rsidR="006F4DD1" w:rsidRPr="00095E55" w:rsidRDefault="006F4DD1" w:rsidP="006F4DD1">
      <w:pPr>
        <w:numPr>
          <w:ilvl w:val="0"/>
          <w:numId w:val="6"/>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прекратить сбросы в поверхностные водные объекты неочищенных и недостаточно очищенных сточных вод;</w:t>
      </w:r>
    </w:p>
    <w:p w:rsidR="006F4DD1" w:rsidRPr="00095E55" w:rsidRDefault="006F4DD1" w:rsidP="006F4DD1">
      <w:pPr>
        <w:numPr>
          <w:ilvl w:val="0"/>
          <w:numId w:val="6"/>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строительство очистных сооружений;</w:t>
      </w:r>
    </w:p>
    <w:p w:rsidR="006F4DD1" w:rsidRPr="00095E55" w:rsidRDefault="006F4DD1" w:rsidP="006F4DD1">
      <w:pPr>
        <w:numPr>
          <w:ilvl w:val="0"/>
          <w:numId w:val="6"/>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увеличение надёжности системы отведения сточных вод на очистные сооружения;</w:t>
      </w:r>
    </w:p>
    <w:p w:rsidR="006F4DD1" w:rsidRPr="00095E55" w:rsidRDefault="006F4DD1" w:rsidP="006F4DD1">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Согласно СП 32.13330.2012 «Канализация. Наружные сети и сооружения», канализацию малых населённых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населённых пунктов, отдельных групп зданий и производственных зон.</w:t>
      </w:r>
    </w:p>
    <w:p w:rsidR="006F4DD1" w:rsidRDefault="006F4DD1" w:rsidP="006F4DD1">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 xml:space="preserve">Централизованные схемы канализации проектируют объединёнными для жилых и производственных зон, </w:t>
      </w:r>
      <w:proofErr w:type="spellStart"/>
      <w:r w:rsidRPr="00095E55">
        <w:rPr>
          <w:rFonts w:ascii="Times New Roman" w:eastAsia="Times New Roman" w:hAnsi="Times New Roman"/>
          <w:sz w:val="24"/>
          <w:szCs w:val="24"/>
          <w:lang w:eastAsia="ru-RU"/>
        </w:rPr>
        <w:t>исключая</w:t>
      </w:r>
      <w:r>
        <w:rPr>
          <w:rFonts w:ascii="Times New Roman" w:eastAsia="Times New Roman" w:hAnsi="Times New Roman"/>
          <w:sz w:val="24"/>
          <w:szCs w:val="24"/>
          <w:lang w:eastAsia="ru-RU"/>
        </w:rPr>
        <w:t>навозсодержащие</w:t>
      </w:r>
      <w:proofErr w:type="spellEnd"/>
      <w:r>
        <w:rPr>
          <w:rFonts w:ascii="Times New Roman" w:eastAsia="Times New Roman" w:hAnsi="Times New Roman"/>
          <w:sz w:val="24"/>
          <w:szCs w:val="24"/>
          <w:lang w:eastAsia="ru-RU"/>
        </w:rPr>
        <w:t xml:space="preserve"> сточные воды. </w:t>
      </w:r>
    </w:p>
    <w:p w:rsidR="006F4DD1" w:rsidRDefault="006F4DD1" w:rsidP="006F4DD1">
      <w:pPr>
        <w:spacing w:after="0" w:line="240" w:lineRule="auto"/>
        <w:ind w:firstLine="567"/>
        <w:jc w:val="center"/>
        <w:rPr>
          <w:rFonts w:ascii="Times New Roman" w:eastAsia="Times New Roman" w:hAnsi="Times New Roman"/>
          <w:sz w:val="24"/>
          <w:szCs w:val="24"/>
          <w:lang w:eastAsia="ru-RU"/>
        </w:rPr>
      </w:pPr>
      <w:r w:rsidRPr="00095E55">
        <w:rPr>
          <w:rFonts w:ascii="Times New Roman" w:hAnsi="Times New Roman"/>
          <w:color w:val="000000"/>
          <w:sz w:val="24"/>
          <w:szCs w:val="24"/>
        </w:rPr>
        <w:t>Ожидаемое водоотведение на расчётный срок</w:t>
      </w:r>
    </w:p>
    <w:p w:rsidR="006F4DD1" w:rsidRPr="00095E55" w:rsidRDefault="006F4DD1" w:rsidP="006F4DD1">
      <w:pPr>
        <w:spacing w:after="0" w:line="240" w:lineRule="auto"/>
        <w:ind w:right="-284" w:firstLine="567"/>
        <w:jc w:val="right"/>
        <w:rPr>
          <w:rFonts w:ascii="Times New Roman" w:hAnsi="Times New Roman"/>
          <w:color w:val="000000"/>
          <w:sz w:val="24"/>
          <w:szCs w:val="24"/>
        </w:rPr>
      </w:pPr>
      <w:r>
        <w:rPr>
          <w:rFonts w:ascii="Times New Roman" w:hAnsi="Times New Roman"/>
          <w:color w:val="000000"/>
          <w:sz w:val="24"/>
          <w:szCs w:val="24"/>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1"/>
        <w:gridCol w:w="779"/>
        <w:gridCol w:w="785"/>
        <w:gridCol w:w="1664"/>
        <w:gridCol w:w="1450"/>
        <w:gridCol w:w="1448"/>
      </w:tblGrid>
      <w:tr w:rsidR="006F4DD1" w:rsidRPr="002A6B81" w:rsidTr="006F4DD1">
        <w:trPr>
          <w:trHeight w:val="283"/>
          <w:tblHeader/>
          <w:jc w:val="center"/>
        </w:trPr>
        <w:tc>
          <w:tcPr>
            <w:tcW w:w="3681"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Зона</w:t>
            </w:r>
          </w:p>
        </w:tc>
        <w:tc>
          <w:tcPr>
            <w:tcW w:w="779"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Ед.</w:t>
            </w:r>
          </w:p>
        </w:tc>
        <w:tc>
          <w:tcPr>
            <w:tcW w:w="785"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Кол.</w:t>
            </w:r>
          </w:p>
        </w:tc>
        <w:tc>
          <w:tcPr>
            <w:tcW w:w="1664"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Суточный м</w:t>
            </w:r>
            <w:r w:rsidRPr="002A6B81">
              <w:rPr>
                <w:rFonts w:ascii="Times New Roman" w:eastAsia="Times New Roman" w:hAnsi="Times New Roman"/>
                <w:sz w:val="24"/>
                <w:szCs w:val="24"/>
                <w:vertAlign w:val="superscript"/>
                <w:lang w:eastAsia="ru-RU"/>
              </w:rPr>
              <w:t>3</w:t>
            </w:r>
            <w:r w:rsidRPr="002A6B81">
              <w:rPr>
                <w:rFonts w:ascii="Times New Roman" w:eastAsia="Times New Roman" w:hAnsi="Times New Roman"/>
                <w:sz w:val="24"/>
                <w:szCs w:val="24"/>
                <w:lang w:eastAsia="ru-RU"/>
              </w:rPr>
              <w:t>/</w:t>
            </w:r>
            <w:proofErr w:type="spellStart"/>
            <w:r w:rsidRPr="002A6B81">
              <w:rPr>
                <w:rFonts w:ascii="Times New Roman" w:eastAsia="Times New Roman" w:hAnsi="Times New Roman"/>
                <w:sz w:val="24"/>
                <w:szCs w:val="24"/>
                <w:lang w:eastAsia="ru-RU"/>
              </w:rPr>
              <w:t>сут</w:t>
            </w:r>
            <w:proofErr w:type="spellEnd"/>
          </w:p>
        </w:tc>
        <w:tc>
          <w:tcPr>
            <w:tcW w:w="1450"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Часовой м</w:t>
            </w:r>
            <w:r w:rsidRPr="002A6B81">
              <w:rPr>
                <w:rFonts w:ascii="Times New Roman" w:eastAsia="Times New Roman" w:hAnsi="Times New Roman"/>
                <w:sz w:val="24"/>
                <w:szCs w:val="24"/>
                <w:vertAlign w:val="superscript"/>
                <w:lang w:eastAsia="ru-RU"/>
              </w:rPr>
              <w:t>3</w:t>
            </w:r>
            <w:r w:rsidRPr="002A6B81">
              <w:rPr>
                <w:rFonts w:ascii="Times New Roman" w:eastAsia="Times New Roman" w:hAnsi="Times New Roman"/>
                <w:sz w:val="24"/>
                <w:szCs w:val="24"/>
                <w:lang w:eastAsia="ru-RU"/>
              </w:rPr>
              <w:t>/час</w:t>
            </w:r>
          </w:p>
        </w:tc>
        <w:tc>
          <w:tcPr>
            <w:tcW w:w="1448" w:type="dxa"/>
            <w:shd w:val="clear" w:color="auto" w:fill="auto"/>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Расчётный л/с</w:t>
            </w:r>
          </w:p>
        </w:tc>
      </w:tr>
      <w:tr w:rsidR="006F4DD1" w:rsidRPr="002A6B81" w:rsidTr="006F4DD1">
        <w:trPr>
          <w:trHeight w:val="283"/>
          <w:jc w:val="center"/>
        </w:trPr>
        <w:tc>
          <w:tcPr>
            <w:tcW w:w="3681" w:type="dxa"/>
            <w:shd w:val="clear" w:color="auto" w:fill="auto"/>
            <w:vAlign w:val="center"/>
            <w:hideMark/>
          </w:tcPr>
          <w:p w:rsidR="006F4DD1" w:rsidRPr="002A6B81" w:rsidRDefault="006F4DD1" w:rsidP="006F4DD1">
            <w:pPr>
              <w:suppressAutoHyphens/>
              <w:spacing w:after="0" w:line="240" w:lineRule="auto"/>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Население проживающие в благоустроенных домах</w:t>
            </w:r>
          </w:p>
        </w:tc>
        <w:tc>
          <w:tcPr>
            <w:tcW w:w="779" w:type="dxa"/>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чел.</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959</w:t>
            </w:r>
          </w:p>
        </w:tc>
        <w:tc>
          <w:tcPr>
            <w:tcW w:w="1664" w:type="dxa"/>
            <w:tcBorders>
              <w:top w:val="single" w:sz="4" w:space="0" w:color="auto"/>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397</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r>
      <w:tr w:rsidR="006F4DD1" w:rsidRPr="002A6B81" w:rsidTr="006F4DD1">
        <w:trPr>
          <w:trHeight w:val="283"/>
          <w:jc w:val="center"/>
        </w:trPr>
        <w:tc>
          <w:tcPr>
            <w:tcW w:w="3681" w:type="dxa"/>
            <w:shd w:val="clear" w:color="auto" w:fill="auto"/>
            <w:noWrap/>
            <w:vAlign w:val="center"/>
            <w:hideMark/>
          </w:tcPr>
          <w:p w:rsidR="006F4DD1" w:rsidRPr="002A6B81" w:rsidRDefault="006F4DD1" w:rsidP="006F4DD1">
            <w:pPr>
              <w:suppressAutoHyphens/>
              <w:spacing w:after="0" w:line="240" w:lineRule="auto"/>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Существующие общественные и административные здания</w:t>
            </w:r>
          </w:p>
        </w:tc>
        <w:tc>
          <w:tcPr>
            <w:tcW w:w="779" w:type="dxa"/>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20</w:t>
            </w:r>
          </w:p>
        </w:tc>
        <w:tc>
          <w:tcPr>
            <w:tcW w:w="1664"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2A6B81">
              <w:rPr>
                <w:rFonts w:ascii="Times New Roman" w:eastAsia="Times New Roman" w:hAnsi="Times New Roman"/>
                <w:sz w:val="24"/>
                <w:szCs w:val="24"/>
                <w:lang w:eastAsia="ru-RU"/>
              </w:rPr>
              <w:t>9</w:t>
            </w:r>
          </w:p>
        </w:tc>
        <w:tc>
          <w:tcPr>
            <w:tcW w:w="1450"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448"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w:t>
            </w:r>
          </w:p>
        </w:tc>
      </w:tr>
      <w:tr w:rsidR="006F4DD1" w:rsidRPr="002A6B81" w:rsidTr="006F4DD1">
        <w:trPr>
          <w:trHeight w:val="283"/>
          <w:jc w:val="center"/>
        </w:trPr>
        <w:tc>
          <w:tcPr>
            <w:tcW w:w="3681" w:type="dxa"/>
            <w:shd w:val="clear" w:color="auto" w:fill="auto"/>
            <w:vAlign w:val="center"/>
            <w:hideMark/>
          </w:tcPr>
          <w:p w:rsidR="006F4DD1" w:rsidRPr="002A6B81" w:rsidRDefault="006F4DD1" w:rsidP="006F4DD1">
            <w:pPr>
              <w:suppressAutoHyphens/>
              <w:spacing w:after="0" w:line="240" w:lineRule="auto"/>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Проектируемые общественные и административные здания</w:t>
            </w:r>
          </w:p>
        </w:tc>
        <w:tc>
          <w:tcPr>
            <w:tcW w:w="779" w:type="dxa"/>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w:t>
            </w:r>
          </w:p>
        </w:tc>
        <w:tc>
          <w:tcPr>
            <w:tcW w:w="1664"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23</w:t>
            </w:r>
          </w:p>
        </w:tc>
        <w:tc>
          <w:tcPr>
            <w:tcW w:w="1450"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1</w:t>
            </w:r>
          </w:p>
        </w:tc>
        <w:tc>
          <w:tcPr>
            <w:tcW w:w="1448" w:type="dxa"/>
            <w:tcBorders>
              <w:top w:val="nil"/>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0,3</w:t>
            </w:r>
          </w:p>
        </w:tc>
      </w:tr>
      <w:tr w:rsidR="006F4DD1" w:rsidRPr="002A6B81" w:rsidTr="006F4DD1">
        <w:trPr>
          <w:trHeight w:val="283"/>
          <w:jc w:val="center"/>
        </w:trPr>
        <w:tc>
          <w:tcPr>
            <w:tcW w:w="5245" w:type="dxa"/>
            <w:gridSpan w:val="3"/>
            <w:shd w:val="clear" w:color="auto" w:fill="auto"/>
            <w:vAlign w:val="center"/>
          </w:tcPr>
          <w:p w:rsidR="006F4DD1" w:rsidRPr="002A6B81" w:rsidRDefault="006F4DD1" w:rsidP="006F4DD1">
            <w:pPr>
              <w:suppressAutoHyphens/>
              <w:spacing w:after="0" w:line="240" w:lineRule="auto"/>
              <w:jc w:val="right"/>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 ИТОГО: </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499</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6F4DD1" w:rsidRPr="002A6B81" w:rsidRDefault="006F4DD1" w:rsidP="006F4DD1">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r>
    </w:tbl>
    <w:p w:rsidR="006F4DD1" w:rsidRPr="00095E55" w:rsidRDefault="006F4DD1" w:rsidP="006F4DD1">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Отведение дождевого и талого стока производится с территории с помощью придорожных открытых лотков на рельеф местности за счёт естественных уклонов поверхности земли.</w:t>
      </w:r>
    </w:p>
    <w:p w:rsidR="006F4DD1" w:rsidRPr="00095E55" w:rsidRDefault="006F4DD1" w:rsidP="006F4DD1">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Вновь проектируемые сети канализации выполнить из труб полимерных материалов и колодцев из современных конструкций.</w:t>
      </w:r>
    </w:p>
    <w:p w:rsidR="006F4DD1" w:rsidRPr="0056335E" w:rsidRDefault="006F4DD1" w:rsidP="006F4DD1">
      <w:pPr>
        <w:spacing w:before="240" w:after="0" w:line="240" w:lineRule="auto"/>
        <w:ind w:firstLine="567"/>
        <w:outlineLvl w:val="2"/>
        <w:rPr>
          <w:rFonts w:ascii="Times New Roman" w:eastAsia="Times New Roman" w:hAnsi="Times New Roman"/>
          <w:sz w:val="24"/>
          <w:szCs w:val="24"/>
          <w:u w:val="single"/>
          <w:lang w:eastAsia="ru-RU"/>
        </w:rPr>
      </w:pPr>
      <w:bookmarkStart w:id="2" w:name="_Toc357690684"/>
      <w:bookmarkStart w:id="3" w:name="_Toc404252242"/>
      <w:bookmarkStart w:id="4" w:name="_Toc464135593"/>
      <w:r w:rsidRPr="0056335E">
        <w:rPr>
          <w:rFonts w:ascii="Times New Roman" w:eastAsia="Times New Roman" w:hAnsi="Times New Roman"/>
          <w:sz w:val="24"/>
          <w:szCs w:val="24"/>
          <w:u w:val="single"/>
          <w:lang w:eastAsia="ru-RU"/>
        </w:rPr>
        <w:t>Газоснабжение</w:t>
      </w:r>
      <w:bookmarkEnd w:id="2"/>
      <w:bookmarkEnd w:id="3"/>
      <w:bookmarkEnd w:id="4"/>
    </w:p>
    <w:p w:rsidR="006F4DD1"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ru-RU"/>
        </w:rPr>
      </w:pPr>
      <w:r w:rsidRPr="00D543E8">
        <w:rPr>
          <w:rFonts w:ascii="Times New Roman" w:eastAsia="Times New Roman" w:hAnsi="Times New Roman"/>
          <w:sz w:val="24"/>
          <w:szCs w:val="24"/>
          <w:lang w:eastAsia="ru-RU"/>
        </w:rPr>
        <w:t xml:space="preserve">Централизованное газоснабжение природным газом в сельском поселении Кедровый отсутствует. </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С учётом «Программы газификации населённых пунктов Ханты-Мансийского автономного округа- Югры» предусматривается газификация населённого пункта п. Кедровый от газораспределительной станции (ГРС), проектируемой на территории муниципального образования сельское поселение Кедровый.</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Система газоснабжения проектом принята смешанная, состоящая из кольцевых и тупиковых газопроводов.</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Проектом предусматривается:</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строительство 2-х газорегуляторных пунктов производительностью 1100 м3/час каждый;</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строительство подземного газопровода высокого давления Ø 159 мм протяжённостью 0,45 км, материал - сталь;</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строительство подземного газопровода среднего давления Ø 110 мм протяжённостью 1,7 км, материал - полиэтилен.</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На расчётный срок направления расходования природного газа следующие:</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в качестве топлива для источников централизованного теплоснабжения (газовая котельная);</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lastRenderedPageBreak/>
        <w:t>-</w:t>
      </w:r>
      <w:r w:rsidRPr="00D543E8">
        <w:rPr>
          <w:rFonts w:ascii="Times New Roman" w:eastAsia="Times New Roman" w:hAnsi="Times New Roman"/>
          <w:sz w:val="24"/>
          <w:szCs w:val="24"/>
          <w:lang w:eastAsia="ar-SA"/>
        </w:rPr>
        <w:tab/>
        <w:t xml:space="preserve">на </w:t>
      </w:r>
      <w:proofErr w:type="spellStart"/>
      <w:r w:rsidRPr="00D543E8">
        <w:rPr>
          <w:rFonts w:ascii="Times New Roman" w:eastAsia="Times New Roman" w:hAnsi="Times New Roman"/>
          <w:sz w:val="24"/>
          <w:szCs w:val="24"/>
          <w:lang w:eastAsia="ar-SA"/>
        </w:rPr>
        <w:t>пищеприготовление</w:t>
      </w:r>
      <w:proofErr w:type="spellEnd"/>
      <w:r w:rsidRPr="00D543E8">
        <w:rPr>
          <w:rFonts w:ascii="Times New Roman" w:eastAsia="Times New Roman" w:hAnsi="Times New Roman"/>
          <w:sz w:val="24"/>
          <w:szCs w:val="24"/>
          <w:lang w:eastAsia="ar-SA"/>
        </w:rPr>
        <w:t xml:space="preserve"> – для жилой застройки;</w:t>
      </w:r>
    </w:p>
    <w:p w:rsidR="006F4DD1" w:rsidRPr="00D543E8"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на отопление, горячее водоснабжение от индивидуальных газовых котлов для индивидуальной жилой застройки;</w:t>
      </w:r>
    </w:p>
    <w:p w:rsidR="006F4DD1" w:rsidRPr="00984F21"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 на технологические и санитарно-технические цели коммунально-быт</w:t>
      </w:r>
      <w:r>
        <w:rPr>
          <w:rFonts w:ascii="Times New Roman" w:eastAsia="Times New Roman" w:hAnsi="Times New Roman"/>
          <w:sz w:val="24"/>
          <w:szCs w:val="24"/>
          <w:lang w:eastAsia="ar-SA"/>
        </w:rPr>
        <w:t>овых и промышленных предприятий</w:t>
      </w:r>
      <w:r w:rsidRPr="00984F21">
        <w:rPr>
          <w:rFonts w:ascii="Times New Roman" w:eastAsia="Times New Roman" w:hAnsi="Times New Roman"/>
          <w:sz w:val="24"/>
          <w:szCs w:val="24"/>
          <w:lang w:eastAsia="ar-SA"/>
        </w:rPr>
        <w:t>.</w:t>
      </w:r>
    </w:p>
    <w:p w:rsidR="006F4DD1" w:rsidRPr="00984F21" w:rsidRDefault="006F4DD1" w:rsidP="006F4DD1">
      <w:pPr>
        <w:tabs>
          <w:tab w:val="num" w:pos="851"/>
        </w:tabs>
        <w:suppressAutoHyphens/>
        <w:spacing w:after="0" w:line="240" w:lineRule="auto"/>
        <w:ind w:firstLine="567"/>
        <w:jc w:val="both"/>
        <w:rPr>
          <w:rFonts w:ascii="Times New Roman" w:eastAsia="Times New Roman" w:hAnsi="Times New Roman"/>
          <w:bCs/>
          <w:sz w:val="24"/>
          <w:szCs w:val="24"/>
          <w:lang w:eastAsia="ar-SA"/>
        </w:rPr>
      </w:pPr>
      <w:r w:rsidRPr="00984F21">
        <w:rPr>
          <w:rFonts w:ascii="Times New Roman" w:eastAsia="Times New Roman" w:hAnsi="Times New Roman"/>
          <w:sz w:val="24"/>
          <w:szCs w:val="24"/>
          <w:lang w:eastAsia="ar-SA"/>
        </w:rPr>
        <w:t>Расчёт потребности в газе представлен исходя из нормативной потребности и прогнозных данных по демографической ситуации по этапам Генерального плана</w:t>
      </w:r>
      <w:r w:rsidRPr="00984F21">
        <w:rPr>
          <w:rFonts w:ascii="Times New Roman" w:eastAsia="Times New Roman" w:hAnsi="Times New Roman"/>
          <w:bCs/>
          <w:sz w:val="24"/>
          <w:szCs w:val="24"/>
          <w:lang w:eastAsia="ar-SA"/>
        </w:rPr>
        <w:t>.</w:t>
      </w:r>
    </w:p>
    <w:p w:rsidR="006F4DD1" w:rsidRPr="00984F21" w:rsidRDefault="006F4DD1" w:rsidP="006F4DD1">
      <w:pPr>
        <w:spacing w:after="0" w:line="240" w:lineRule="auto"/>
        <w:jc w:val="center"/>
        <w:rPr>
          <w:rFonts w:ascii="Times New Roman" w:hAnsi="Times New Roman"/>
          <w:sz w:val="24"/>
          <w:szCs w:val="24"/>
        </w:rPr>
      </w:pPr>
      <w:r w:rsidRPr="00984F21">
        <w:rPr>
          <w:rFonts w:ascii="Times New Roman" w:hAnsi="Times New Roman"/>
          <w:sz w:val="24"/>
          <w:szCs w:val="24"/>
        </w:rPr>
        <w:t>Общая потребность в природном газе</w:t>
      </w:r>
    </w:p>
    <w:p w:rsidR="006F4DD1" w:rsidRPr="00984F21" w:rsidRDefault="006F4DD1" w:rsidP="006F4DD1">
      <w:pPr>
        <w:tabs>
          <w:tab w:val="left" w:pos="8505"/>
        </w:tabs>
        <w:spacing w:after="0" w:line="240" w:lineRule="auto"/>
        <w:ind w:right="-142"/>
        <w:jc w:val="right"/>
        <w:rPr>
          <w:rFonts w:ascii="Times New Roman" w:hAnsi="Times New Roman"/>
          <w:sz w:val="24"/>
          <w:szCs w:val="24"/>
        </w:rPr>
      </w:pPr>
      <w:r w:rsidRPr="00984F21">
        <w:rPr>
          <w:rFonts w:ascii="Times New Roman" w:hAnsi="Times New Roman"/>
          <w:sz w:val="24"/>
          <w:szCs w:val="24"/>
        </w:rPr>
        <w:t xml:space="preserve">Таблица </w:t>
      </w:r>
      <w:r>
        <w:rPr>
          <w:rFonts w:ascii="Times New Roman" w:hAnsi="Times New Roman"/>
          <w:sz w:val="24"/>
          <w:szCs w:val="24"/>
        </w:rPr>
        <w:t>7</w:t>
      </w:r>
    </w:p>
    <w:tbl>
      <w:tblPr>
        <w:tblW w:w="9747" w:type="dxa"/>
        <w:tblLayout w:type="fixed"/>
        <w:tblLook w:val="04A0"/>
      </w:tblPr>
      <w:tblGrid>
        <w:gridCol w:w="2563"/>
        <w:gridCol w:w="1260"/>
        <w:gridCol w:w="1332"/>
        <w:gridCol w:w="1222"/>
        <w:gridCol w:w="1227"/>
        <w:gridCol w:w="1009"/>
        <w:gridCol w:w="1134"/>
      </w:tblGrid>
      <w:tr w:rsidR="006F4DD1" w:rsidRPr="00D31775" w:rsidTr="006F4DD1">
        <w:trPr>
          <w:trHeight w:val="283"/>
        </w:trPr>
        <w:tc>
          <w:tcPr>
            <w:tcW w:w="2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 Направление использования</w:t>
            </w:r>
          </w:p>
        </w:tc>
        <w:tc>
          <w:tcPr>
            <w:tcW w:w="2592" w:type="dxa"/>
            <w:gridSpan w:val="2"/>
            <w:tcBorders>
              <w:top w:val="single" w:sz="4" w:space="0" w:color="auto"/>
              <w:left w:val="nil"/>
              <w:bottom w:val="single" w:sz="4" w:space="0" w:color="auto"/>
              <w:right w:val="single" w:sz="4" w:space="0" w:color="000000"/>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Численность населения, чел.</w:t>
            </w:r>
          </w:p>
        </w:tc>
        <w:tc>
          <w:tcPr>
            <w:tcW w:w="2449" w:type="dxa"/>
            <w:gridSpan w:val="2"/>
            <w:tcBorders>
              <w:top w:val="single" w:sz="4" w:space="0" w:color="auto"/>
              <w:left w:val="nil"/>
              <w:bottom w:val="single" w:sz="4" w:space="0" w:color="auto"/>
              <w:right w:val="single" w:sz="4" w:space="0" w:color="000000"/>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Расход газа, тыс. м</w:t>
            </w:r>
            <w:r w:rsidRPr="00D31775">
              <w:rPr>
                <w:rFonts w:ascii="Times New Roman" w:eastAsia="Times New Roman" w:hAnsi="Times New Roman"/>
                <w:color w:val="000000"/>
                <w:szCs w:val="24"/>
                <w:vertAlign w:val="superscript"/>
                <w:lang w:eastAsia="ru-RU"/>
              </w:rPr>
              <w:t>3</w:t>
            </w:r>
            <w:r w:rsidRPr="00D31775">
              <w:rPr>
                <w:rFonts w:ascii="Times New Roman" w:eastAsia="Times New Roman" w:hAnsi="Times New Roman"/>
                <w:color w:val="000000"/>
                <w:szCs w:val="24"/>
                <w:lang w:eastAsia="ru-RU"/>
              </w:rPr>
              <w:t>/год</w:t>
            </w:r>
          </w:p>
        </w:tc>
        <w:tc>
          <w:tcPr>
            <w:tcW w:w="2143" w:type="dxa"/>
            <w:gridSpan w:val="2"/>
            <w:tcBorders>
              <w:top w:val="single" w:sz="4" w:space="0" w:color="auto"/>
              <w:left w:val="nil"/>
              <w:bottom w:val="single" w:sz="4" w:space="0" w:color="auto"/>
              <w:right w:val="single" w:sz="4" w:space="0" w:color="000000"/>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Расход газа, м</w:t>
            </w:r>
            <w:r w:rsidRPr="00D31775">
              <w:rPr>
                <w:rFonts w:ascii="Times New Roman" w:eastAsia="Times New Roman" w:hAnsi="Times New Roman"/>
                <w:color w:val="000000"/>
                <w:szCs w:val="24"/>
                <w:vertAlign w:val="superscript"/>
                <w:lang w:eastAsia="ru-RU"/>
              </w:rPr>
              <w:t>3</w:t>
            </w:r>
            <w:r w:rsidRPr="00D31775">
              <w:rPr>
                <w:rFonts w:ascii="Times New Roman" w:eastAsia="Times New Roman" w:hAnsi="Times New Roman"/>
                <w:color w:val="000000"/>
                <w:szCs w:val="24"/>
                <w:lang w:eastAsia="ru-RU"/>
              </w:rPr>
              <w:t>/час</w:t>
            </w:r>
          </w:p>
        </w:tc>
      </w:tr>
      <w:tr w:rsidR="006F4DD1" w:rsidRPr="00D31775" w:rsidTr="006F4DD1">
        <w:trPr>
          <w:trHeight w:val="283"/>
        </w:trPr>
        <w:tc>
          <w:tcPr>
            <w:tcW w:w="2563" w:type="dxa"/>
            <w:vMerge/>
            <w:tcBorders>
              <w:top w:val="single" w:sz="4" w:space="0" w:color="auto"/>
              <w:left w:val="single" w:sz="4" w:space="0" w:color="auto"/>
              <w:bottom w:val="single" w:sz="4" w:space="0" w:color="000000"/>
              <w:right w:val="single" w:sz="4" w:space="0" w:color="auto"/>
            </w:tcBorders>
            <w:vAlign w:val="center"/>
            <w:hideMark/>
          </w:tcPr>
          <w:p w:rsidR="006F4DD1" w:rsidRPr="00D31775" w:rsidRDefault="006F4DD1" w:rsidP="006F4DD1">
            <w:pPr>
              <w:spacing w:after="0" w:line="240" w:lineRule="auto"/>
              <w:rPr>
                <w:rFonts w:ascii="Times New Roman" w:eastAsia="Times New Roman" w:hAnsi="Times New Roman"/>
                <w:color w:val="000000"/>
                <w:szCs w:val="24"/>
                <w:lang w:eastAsia="ru-RU"/>
              </w:rPr>
            </w:pPr>
          </w:p>
        </w:tc>
        <w:tc>
          <w:tcPr>
            <w:tcW w:w="1260"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1 очередь</w:t>
            </w:r>
          </w:p>
        </w:tc>
        <w:tc>
          <w:tcPr>
            <w:tcW w:w="1332"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Расчётный срок</w:t>
            </w:r>
          </w:p>
        </w:tc>
        <w:tc>
          <w:tcPr>
            <w:tcW w:w="1222"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1 очередь</w:t>
            </w:r>
          </w:p>
        </w:tc>
        <w:tc>
          <w:tcPr>
            <w:tcW w:w="1227"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Расчётный срок</w:t>
            </w:r>
          </w:p>
        </w:tc>
        <w:tc>
          <w:tcPr>
            <w:tcW w:w="1009"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1 очередь</w:t>
            </w:r>
          </w:p>
        </w:tc>
        <w:tc>
          <w:tcPr>
            <w:tcW w:w="1134"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Расчётный срок</w:t>
            </w:r>
          </w:p>
        </w:tc>
      </w:tr>
      <w:tr w:rsidR="006F4DD1" w:rsidRPr="00D31775" w:rsidTr="006F4DD1">
        <w:trPr>
          <w:trHeight w:val="283"/>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 xml:space="preserve">На </w:t>
            </w:r>
            <w:proofErr w:type="spellStart"/>
            <w:r w:rsidRPr="00D31775">
              <w:rPr>
                <w:rFonts w:ascii="Times New Roman" w:eastAsia="Times New Roman" w:hAnsi="Times New Roman"/>
                <w:color w:val="000000"/>
                <w:szCs w:val="24"/>
                <w:lang w:eastAsia="ru-RU"/>
              </w:rPr>
              <w:t>пищеприготовление</w:t>
            </w:r>
            <w:proofErr w:type="spellEnd"/>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959</w:t>
            </w:r>
          </w:p>
        </w:tc>
        <w:tc>
          <w:tcPr>
            <w:tcW w:w="13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1155</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2962</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3049</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338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348</w:t>
            </w:r>
          </w:p>
        </w:tc>
      </w:tr>
      <w:tr w:rsidR="006F4DD1" w:rsidRPr="00D31775" w:rsidTr="006F4DD1">
        <w:trPr>
          <w:trHeight w:val="283"/>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На отопление</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6F4DD1" w:rsidRPr="00D31775" w:rsidRDefault="006F4DD1" w:rsidP="006F4DD1">
            <w:pPr>
              <w:spacing w:after="0" w:line="240" w:lineRule="auto"/>
              <w:rPr>
                <w:rFonts w:ascii="Times New Roman" w:eastAsia="Times New Roman" w:hAnsi="Times New Roman"/>
                <w:color w:val="000000"/>
                <w:szCs w:val="24"/>
                <w:lang w:eastAsia="ru-RU"/>
              </w:rPr>
            </w:pPr>
          </w:p>
        </w:tc>
        <w:tc>
          <w:tcPr>
            <w:tcW w:w="1332" w:type="dxa"/>
            <w:vMerge/>
            <w:tcBorders>
              <w:top w:val="single" w:sz="4" w:space="0" w:color="auto"/>
              <w:left w:val="single" w:sz="4" w:space="0" w:color="auto"/>
              <w:bottom w:val="single" w:sz="4" w:space="0" w:color="000000"/>
              <w:right w:val="single" w:sz="4" w:space="0" w:color="auto"/>
            </w:tcBorders>
            <w:vAlign w:val="center"/>
            <w:hideMark/>
          </w:tcPr>
          <w:p w:rsidR="006F4DD1" w:rsidRPr="00D31775" w:rsidRDefault="006F4DD1" w:rsidP="006F4DD1">
            <w:pPr>
              <w:spacing w:after="0" w:line="240" w:lineRule="auto"/>
              <w:rPr>
                <w:rFonts w:ascii="Times New Roman" w:eastAsia="Times New Roman" w:hAnsi="Times New Roman"/>
                <w:color w:val="000000"/>
                <w:szCs w:val="24"/>
                <w:lang w:eastAsia="ru-RU"/>
              </w:rPr>
            </w:pPr>
          </w:p>
        </w:tc>
        <w:tc>
          <w:tcPr>
            <w:tcW w:w="1222" w:type="dxa"/>
            <w:tcBorders>
              <w:top w:val="nil"/>
              <w:left w:val="single" w:sz="4" w:space="0" w:color="auto"/>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636</w:t>
            </w:r>
          </w:p>
        </w:tc>
        <w:tc>
          <w:tcPr>
            <w:tcW w:w="1227"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659</w:t>
            </w:r>
          </w:p>
        </w:tc>
        <w:tc>
          <w:tcPr>
            <w:tcW w:w="1009"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73</w:t>
            </w:r>
          </w:p>
        </w:tc>
        <w:tc>
          <w:tcPr>
            <w:tcW w:w="1134" w:type="dxa"/>
            <w:tcBorders>
              <w:top w:val="nil"/>
              <w:left w:val="nil"/>
              <w:bottom w:val="single" w:sz="4" w:space="0" w:color="auto"/>
              <w:right w:val="single" w:sz="4" w:space="0" w:color="auto"/>
            </w:tcBorders>
            <w:shd w:val="clear" w:color="auto" w:fill="auto"/>
            <w:vAlign w:val="center"/>
            <w:hideMark/>
          </w:tcPr>
          <w:p w:rsidR="006F4DD1" w:rsidRPr="00D31775" w:rsidRDefault="006F4DD1" w:rsidP="006F4DD1">
            <w:pPr>
              <w:spacing w:after="0" w:line="240" w:lineRule="auto"/>
              <w:jc w:val="center"/>
              <w:rPr>
                <w:rFonts w:ascii="Times New Roman" w:eastAsia="Times New Roman" w:hAnsi="Times New Roman"/>
                <w:color w:val="000000"/>
                <w:szCs w:val="24"/>
                <w:lang w:eastAsia="ru-RU"/>
              </w:rPr>
            </w:pPr>
            <w:r w:rsidRPr="00D31775">
              <w:rPr>
                <w:rFonts w:ascii="Times New Roman" w:eastAsia="Times New Roman" w:hAnsi="Times New Roman"/>
                <w:color w:val="000000"/>
                <w:szCs w:val="24"/>
                <w:lang w:eastAsia="ru-RU"/>
              </w:rPr>
              <w:t>75</w:t>
            </w:r>
          </w:p>
        </w:tc>
      </w:tr>
    </w:tbl>
    <w:p w:rsidR="006F4DD1" w:rsidRPr="0056335E" w:rsidRDefault="006F4DD1" w:rsidP="006F4DD1">
      <w:pPr>
        <w:spacing w:after="0" w:line="240" w:lineRule="auto"/>
        <w:jc w:val="both"/>
        <w:rPr>
          <w:rFonts w:ascii="Times New Roman" w:eastAsia="Times New Roman" w:hAnsi="Times New Roman"/>
          <w:sz w:val="24"/>
          <w:szCs w:val="24"/>
          <w:lang w:eastAsia="ru-RU"/>
        </w:rPr>
      </w:pPr>
    </w:p>
    <w:p w:rsidR="006F4DD1" w:rsidRPr="0056335E" w:rsidRDefault="006F4DD1" w:rsidP="006F4DD1">
      <w:pPr>
        <w:spacing w:after="0" w:line="240" w:lineRule="auto"/>
        <w:ind w:firstLine="567"/>
        <w:jc w:val="both"/>
        <w:outlineLvl w:val="2"/>
        <w:rPr>
          <w:rFonts w:ascii="Times New Roman" w:eastAsia="Times New Roman" w:hAnsi="Times New Roman"/>
          <w:sz w:val="24"/>
          <w:szCs w:val="24"/>
          <w:u w:val="single"/>
          <w:lang w:eastAsia="ru-RU"/>
        </w:rPr>
      </w:pPr>
      <w:bookmarkStart w:id="5" w:name="_Toc404252243"/>
      <w:bookmarkStart w:id="6" w:name="_Toc464135594"/>
      <w:r w:rsidRPr="0056335E">
        <w:rPr>
          <w:rFonts w:ascii="Times New Roman" w:eastAsia="Times New Roman" w:hAnsi="Times New Roman"/>
          <w:sz w:val="24"/>
          <w:szCs w:val="24"/>
          <w:u w:val="single"/>
          <w:lang w:eastAsia="ru-RU"/>
        </w:rPr>
        <w:t>Теплоснабжение</w:t>
      </w:r>
      <w:bookmarkEnd w:id="5"/>
      <w:bookmarkEnd w:id="6"/>
    </w:p>
    <w:p w:rsidR="006F4DD1" w:rsidRPr="0025428C" w:rsidRDefault="006F4DD1" w:rsidP="006F4DD1">
      <w:pPr>
        <w:spacing w:after="0" w:line="240" w:lineRule="auto"/>
        <w:ind w:right="284" w:firstLine="567"/>
        <w:jc w:val="both"/>
        <w:rPr>
          <w:rFonts w:ascii="Times New Roman" w:eastAsia="Times New Roman" w:hAnsi="Times New Roman"/>
          <w:sz w:val="24"/>
          <w:szCs w:val="24"/>
          <w:lang w:eastAsia="ru-RU"/>
        </w:rPr>
      </w:pPr>
      <w:r w:rsidRPr="0025428C">
        <w:rPr>
          <w:rFonts w:ascii="Times New Roman" w:eastAsia="Times New Roman" w:hAnsi="Times New Roman"/>
          <w:sz w:val="24"/>
          <w:szCs w:val="24"/>
          <w:lang w:eastAsia="ru-RU"/>
        </w:rPr>
        <w:t xml:space="preserve">Система теплоснабжения </w:t>
      </w:r>
      <w:r>
        <w:rPr>
          <w:rFonts w:ascii="Times New Roman" w:eastAsia="Times New Roman" w:hAnsi="Times New Roman"/>
          <w:sz w:val="24"/>
          <w:szCs w:val="24"/>
          <w:lang w:eastAsia="ru-RU"/>
        </w:rPr>
        <w:t>п. Кедровый</w:t>
      </w:r>
      <w:r w:rsidRPr="0025428C">
        <w:rPr>
          <w:rFonts w:ascii="Times New Roman" w:eastAsia="Times New Roman" w:hAnsi="Times New Roman"/>
          <w:sz w:val="24"/>
          <w:szCs w:val="24"/>
          <w:lang w:eastAsia="ru-RU"/>
        </w:rPr>
        <w:t xml:space="preserve"> – централизованная.</w:t>
      </w:r>
    </w:p>
    <w:p w:rsidR="006F4DD1" w:rsidRPr="00CF0DEA" w:rsidRDefault="006F4DD1" w:rsidP="006F4DD1">
      <w:pPr>
        <w:suppressAutoHyphens/>
        <w:spacing w:after="0" w:line="240" w:lineRule="auto"/>
        <w:ind w:firstLine="567"/>
        <w:contextualSpacing/>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Общественные и многоквартирные жилые здания отапливаются от котельной посёлка, расположенной по ул. Дорожная. Технические характеристики котельной:</w:t>
      </w:r>
    </w:p>
    <w:p w:rsidR="006F4DD1" w:rsidRPr="00CF0DEA" w:rsidRDefault="006F4DD1" w:rsidP="006F4DD1">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установленная мощность – 4,5 Гкал/час (5,23 МВт); </w:t>
      </w:r>
    </w:p>
    <w:p w:rsidR="006F4DD1" w:rsidRPr="00CF0DEA" w:rsidRDefault="006F4DD1" w:rsidP="006F4DD1">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топливо – уголь; </w:t>
      </w:r>
    </w:p>
    <w:p w:rsidR="006F4DD1" w:rsidRPr="00CF0DEA" w:rsidRDefault="006F4DD1" w:rsidP="006F4DD1">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roofErr w:type="spellStart"/>
      <w:r w:rsidRPr="00CF0DEA">
        <w:rPr>
          <w:rFonts w:ascii="Times New Roman" w:eastAsia="Times New Roman" w:hAnsi="Times New Roman"/>
          <w:sz w:val="24"/>
          <w:szCs w:val="24"/>
          <w:lang w:eastAsia="ar-SA"/>
        </w:rPr>
        <w:t>котлоагрегаты</w:t>
      </w:r>
      <w:proofErr w:type="spellEnd"/>
      <w:r w:rsidRPr="00CF0DEA">
        <w:rPr>
          <w:rFonts w:ascii="Times New Roman" w:eastAsia="Times New Roman" w:hAnsi="Times New Roman"/>
          <w:sz w:val="24"/>
          <w:szCs w:val="24"/>
          <w:lang w:eastAsia="ar-SA"/>
        </w:rPr>
        <w:t>: КВВ-1(1 шт.); КВР-1,1(1 шт.); КВЗ-1,1(1 шт.);</w:t>
      </w:r>
    </w:p>
    <w:p w:rsidR="006F4DD1" w:rsidRPr="00CF0DEA" w:rsidRDefault="006F4DD1" w:rsidP="006F4DD1">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год установки котлов – 2004, 2005; </w:t>
      </w:r>
    </w:p>
    <w:p w:rsidR="006F4DD1" w:rsidRPr="00CF0DEA" w:rsidRDefault="006F4DD1" w:rsidP="006F4DD1">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КПД котлов – 81 %. </w:t>
      </w:r>
    </w:p>
    <w:p w:rsidR="006F4DD1" w:rsidRPr="00CF0DEA" w:rsidRDefault="006F4DD1" w:rsidP="006F4DD1">
      <w:pPr>
        <w:suppressAutoHyphens/>
        <w:spacing w:after="0" w:line="240" w:lineRule="auto"/>
        <w:ind w:firstLine="567"/>
        <w:contextualSpacing/>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Качество питательной воды котлов не соответствует требованиям норм, в связи с чем, имеет место преждевременный выход их из строя.</w:t>
      </w:r>
    </w:p>
    <w:p w:rsidR="006F4DD1" w:rsidRDefault="006F4DD1" w:rsidP="006F4DD1">
      <w:pPr>
        <w:suppressAutoHyphens/>
        <w:spacing w:after="0" w:line="240" w:lineRule="auto"/>
        <w:ind w:firstLine="567"/>
        <w:contextualSpacing/>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Система теплоснабжения в п. Кедровый закрытая, двухтрубная.</w:t>
      </w:r>
    </w:p>
    <w:p w:rsidR="006F4DD1" w:rsidRPr="0025428C" w:rsidRDefault="006F4DD1" w:rsidP="006F4DD1">
      <w:pPr>
        <w:suppressAutoHyphens/>
        <w:spacing w:after="0" w:line="240" w:lineRule="auto"/>
        <w:ind w:firstLine="567"/>
        <w:jc w:val="both"/>
        <w:rPr>
          <w:rFonts w:ascii="Times New Roman" w:eastAsia="Times New Roman" w:hAnsi="Times New Roman"/>
          <w:i/>
          <w:sz w:val="24"/>
          <w:szCs w:val="24"/>
          <w:lang w:eastAsia="ar-SA"/>
        </w:rPr>
      </w:pPr>
      <w:r w:rsidRPr="0025428C">
        <w:rPr>
          <w:rFonts w:ascii="Times New Roman" w:eastAsia="Times New Roman" w:hAnsi="Times New Roman"/>
          <w:sz w:val="24"/>
          <w:szCs w:val="24"/>
          <w:lang w:eastAsia="ar-SA"/>
        </w:rPr>
        <w:t>Существующая система теплоснабжения для капитальной жилой застройки и соцкультбыта сохраняется централизованная. Теплоснабжение новой застройки и зданий, не оборудованных централизованными системами теплоснабжения, обеспечиваются теплом от индивидуальных систем теплоснабжения.</w:t>
      </w:r>
    </w:p>
    <w:p w:rsidR="006F4DD1"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25428C">
        <w:rPr>
          <w:rFonts w:ascii="Times New Roman" w:eastAsia="Times New Roman" w:hAnsi="Times New Roman"/>
          <w:sz w:val="24"/>
          <w:szCs w:val="24"/>
          <w:lang w:eastAsia="ar-SA"/>
        </w:rPr>
        <w:t>Для определения параметров сетей и оборудования необходимо разработать проект теплоснабжения объектов социально-культурного назначения.</w:t>
      </w:r>
    </w:p>
    <w:p w:rsidR="006F4DD1" w:rsidRPr="00CF0DEA"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Существующие котельные в схеме теплоснабжения поселения сохраняются.</w:t>
      </w:r>
    </w:p>
    <w:p w:rsidR="006F4DD1" w:rsidRPr="0025428C" w:rsidRDefault="006F4DD1" w:rsidP="006F4DD1">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В связи с развитием системы газоснабжения в поселении, предусматривается перевод обеих котельных на новый вид топлива – природный газ</w:t>
      </w:r>
      <w:r>
        <w:rPr>
          <w:rFonts w:ascii="Times New Roman" w:eastAsia="Times New Roman" w:hAnsi="Times New Roman"/>
          <w:sz w:val="24"/>
          <w:szCs w:val="24"/>
          <w:lang w:eastAsia="ar-SA"/>
        </w:rPr>
        <w:t>.</w:t>
      </w:r>
    </w:p>
    <w:p w:rsidR="006F4DD1" w:rsidRPr="00D05D4E" w:rsidRDefault="006F4DD1" w:rsidP="006F4DD1">
      <w:pPr>
        <w:spacing w:after="0" w:line="240" w:lineRule="auto"/>
        <w:ind w:right="284"/>
        <w:jc w:val="both"/>
        <w:rPr>
          <w:rFonts w:ascii="Times New Roman" w:eastAsia="Times New Roman" w:hAnsi="Times New Roman"/>
          <w:color w:val="FF0000"/>
          <w:sz w:val="24"/>
          <w:szCs w:val="24"/>
          <w:lang w:eastAsia="ru-RU"/>
        </w:rPr>
      </w:pPr>
    </w:p>
    <w:p w:rsidR="006F4DD1" w:rsidRPr="00F30E19" w:rsidRDefault="006F4DD1" w:rsidP="006F4DD1">
      <w:pPr>
        <w:spacing w:after="0" w:line="240" w:lineRule="auto"/>
        <w:outlineLvl w:val="2"/>
        <w:rPr>
          <w:rFonts w:ascii="Times New Roman" w:eastAsia="Times New Roman" w:hAnsi="Times New Roman"/>
          <w:sz w:val="24"/>
          <w:szCs w:val="24"/>
          <w:u w:val="single"/>
          <w:lang w:eastAsia="ru-RU"/>
        </w:rPr>
      </w:pPr>
      <w:bookmarkStart w:id="7" w:name="_Toc404252244"/>
      <w:bookmarkStart w:id="8" w:name="_Toc464135595"/>
      <w:r w:rsidRPr="00F30E19">
        <w:rPr>
          <w:rFonts w:ascii="Times New Roman" w:eastAsia="Times New Roman" w:hAnsi="Times New Roman"/>
          <w:sz w:val="24"/>
          <w:szCs w:val="24"/>
          <w:u w:val="single"/>
          <w:lang w:eastAsia="ru-RU"/>
        </w:rPr>
        <w:t>Электроснабжение</w:t>
      </w:r>
      <w:bookmarkEnd w:id="7"/>
      <w:bookmarkEnd w:id="8"/>
    </w:p>
    <w:p w:rsidR="006F4DD1" w:rsidRPr="00CF0DEA" w:rsidRDefault="006F4DD1" w:rsidP="006F4DD1">
      <w:pPr>
        <w:spacing w:after="0" w:line="240" w:lineRule="auto"/>
        <w:ind w:firstLine="567"/>
        <w:jc w:val="both"/>
        <w:rPr>
          <w:rFonts w:ascii="Times New Roman" w:eastAsia="Times New Roman" w:hAnsi="Times New Roman"/>
          <w:sz w:val="24"/>
          <w:szCs w:val="20"/>
          <w:lang w:eastAsia="ru-RU"/>
        </w:rPr>
      </w:pPr>
      <w:r w:rsidRPr="00CF0DEA">
        <w:rPr>
          <w:rFonts w:ascii="Times New Roman" w:eastAsia="Times New Roman" w:hAnsi="Times New Roman"/>
          <w:sz w:val="24"/>
          <w:szCs w:val="20"/>
          <w:lang w:eastAsia="ru-RU"/>
        </w:rPr>
        <w:t>Система электроснабжения поселка Кедровый децентрализованная.</w:t>
      </w:r>
    </w:p>
    <w:p w:rsidR="006F4DD1" w:rsidRPr="00CF0DEA" w:rsidRDefault="006F4DD1" w:rsidP="006F4DD1">
      <w:pPr>
        <w:spacing w:after="0" w:line="240" w:lineRule="auto"/>
        <w:ind w:firstLine="567"/>
        <w:jc w:val="both"/>
        <w:rPr>
          <w:rFonts w:ascii="Times New Roman" w:eastAsia="Times New Roman" w:hAnsi="Times New Roman"/>
          <w:sz w:val="24"/>
          <w:szCs w:val="20"/>
          <w:lang w:eastAsia="ru-RU"/>
        </w:rPr>
      </w:pPr>
      <w:r w:rsidRPr="00CF0DEA">
        <w:rPr>
          <w:rFonts w:ascii="Times New Roman" w:eastAsia="Times New Roman" w:hAnsi="Times New Roman"/>
          <w:sz w:val="24"/>
          <w:szCs w:val="20"/>
          <w:lang w:eastAsia="ru-RU"/>
        </w:rPr>
        <w:t>Питание потребителей осуществляется от дизельных электростанций (ДЭС) 2,82 Мвт. В децентрализованной зоне Ханты-Мансийского района выработкой электрической энергии занимается АО «</w:t>
      </w:r>
      <w:proofErr w:type="spellStart"/>
      <w:r w:rsidRPr="00CF0DEA">
        <w:rPr>
          <w:rFonts w:ascii="Times New Roman" w:eastAsia="Times New Roman" w:hAnsi="Times New Roman"/>
          <w:sz w:val="24"/>
          <w:szCs w:val="20"/>
          <w:lang w:eastAsia="ru-RU"/>
        </w:rPr>
        <w:t>Юграэнерго</w:t>
      </w:r>
      <w:proofErr w:type="spellEnd"/>
      <w:r w:rsidRPr="00CF0DEA">
        <w:rPr>
          <w:rFonts w:ascii="Times New Roman" w:eastAsia="Times New Roman" w:hAnsi="Times New Roman"/>
          <w:sz w:val="24"/>
          <w:szCs w:val="20"/>
          <w:lang w:eastAsia="ru-RU"/>
        </w:rPr>
        <w:t>».</w:t>
      </w:r>
    </w:p>
    <w:p w:rsidR="006F4DD1" w:rsidRPr="00CF0DEA" w:rsidRDefault="006F4DD1" w:rsidP="006F4DD1">
      <w:pPr>
        <w:suppressAutoHyphens/>
        <w:spacing w:after="0" w:line="240" w:lineRule="auto"/>
        <w:ind w:firstLine="567"/>
        <w:contextualSpacing/>
        <w:jc w:val="both"/>
        <w:rPr>
          <w:rFonts w:ascii="Times New Roman" w:eastAsia="Times New Roman" w:hAnsi="Times New Roman"/>
          <w:sz w:val="24"/>
          <w:szCs w:val="24"/>
          <w:lang w:eastAsia="ru-RU"/>
        </w:rPr>
      </w:pPr>
      <w:r w:rsidRPr="00CF0DEA">
        <w:rPr>
          <w:rFonts w:ascii="Times New Roman" w:eastAsia="Times New Roman" w:hAnsi="Times New Roman"/>
          <w:sz w:val="24"/>
          <w:szCs w:val="24"/>
          <w:lang w:eastAsia="ru-RU"/>
        </w:rPr>
        <w:t>На дизельных электростанциях установлены по три дизель-генератора. Один генератор в п. Кедровый выработал свой ресурс, состояние остальных дизель-генераторов удовлетворительное.</w:t>
      </w:r>
    </w:p>
    <w:p w:rsidR="006F4DD1" w:rsidRPr="00CF0DEA" w:rsidRDefault="006F4DD1" w:rsidP="006F4DD1">
      <w:pPr>
        <w:tabs>
          <w:tab w:val="num" w:pos="426"/>
        </w:tabs>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Генеральным планом в п. Кедровый предлагается:</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перевод на расчётный срок децентрализованной системы электроснабжения на централизованную, посредством присоединения к </w:t>
      </w:r>
      <w:proofErr w:type="spellStart"/>
      <w:r w:rsidRPr="00CF0DEA">
        <w:rPr>
          <w:rFonts w:ascii="Times New Roman" w:eastAsia="Times New Roman" w:hAnsi="Times New Roman"/>
          <w:sz w:val="24"/>
          <w:szCs w:val="24"/>
          <w:lang w:eastAsia="ar-SA"/>
        </w:rPr>
        <w:t>двухцепной</w:t>
      </w:r>
      <w:proofErr w:type="spellEnd"/>
      <w:r w:rsidRPr="00CF0DEA">
        <w:rPr>
          <w:rFonts w:ascii="Times New Roman" w:eastAsia="Times New Roman" w:hAnsi="Times New Roman"/>
          <w:sz w:val="24"/>
          <w:szCs w:val="24"/>
          <w:lang w:eastAsia="ar-SA"/>
        </w:rPr>
        <w:t xml:space="preserve"> воздушной линии ВЛ-110 кВ Фидер «Кедровый» проектируемой понизительной подстанции ПС 110/10кВ «Кедровая», проектной мощностью 2х2,5 МВА, расположенной в п. Кедровый, на выезде </w:t>
      </w:r>
      <w:r w:rsidRPr="00CF0DEA">
        <w:rPr>
          <w:rFonts w:ascii="Times New Roman" w:eastAsia="Times New Roman" w:hAnsi="Times New Roman"/>
          <w:sz w:val="24"/>
          <w:szCs w:val="24"/>
          <w:lang w:eastAsia="ar-SA"/>
        </w:rPr>
        <w:lastRenderedPageBreak/>
        <w:t xml:space="preserve">с ул. Дорожная (мощность подстанции и количество трансформаторов уточнить при разработке рабочей документации); </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перевод существующих сетей и вновь проектируемых напряжением 10кВ на ПС 110/10 кВ «Кедровая» к расчётному сроку;</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строительство на территории п. Кедровый новой </w:t>
      </w:r>
      <w:proofErr w:type="spellStart"/>
      <w:r w:rsidRPr="00CF0DEA">
        <w:rPr>
          <w:rFonts w:ascii="Times New Roman" w:eastAsia="Times New Roman" w:hAnsi="Times New Roman"/>
          <w:sz w:val="24"/>
          <w:szCs w:val="24"/>
          <w:lang w:eastAsia="ar-SA"/>
        </w:rPr>
        <w:t>двухтрансформаторной</w:t>
      </w:r>
      <w:proofErr w:type="spellEnd"/>
      <w:r w:rsidRPr="00CF0DEA">
        <w:rPr>
          <w:rFonts w:ascii="Times New Roman" w:eastAsia="Times New Roman" w:hAnsi="Times New Roman"/>
          <w:sz w:val="24"/>
          <w:szCs w:val="24"/>
          <w:lang w:eastAsia="ar-SA"/>
        </w:rPr>
        <w:t xml:space="preserve"> подстанций ТП-10/0,4 кВ, № 2, проектной мощностью 2×400 </w:t>
      </w:r>
      <w:proofErr w:type="spellStart"/>
      <w:r w:rsidRPr="00CF0DEA">
        <w:rPr>
          <w:rFonts w:ascii="Times New Roman" w:eastAsia="Times New Roman" w:hAnsi="Times New Roman"/>
          <w:sz w:val="24"/>
          <w:szCs w:val="24"/>
          <w:lang w:eastAsia="ar-SA"/>
        </w:rPr>
        <w:t>кВА</w:t>
      </w:r>
      <w:proofErr w:type="spellEnd"/>
      <w:r w:rsidRPr="00CF0DEA">
        <w:rPr>
          <w:rFonts w:ascii="Times New Roman" w:eastAsia="Times New Roman" w:hAnsi="Times New Roman"/>
          <w:sz w:val="24"/>
          <w:szCs w:val="24"/>
          <w:lang w:eastAsia="ar-SA"/>
        </w:rPr>
        <w:t xml:space="preserve"> (для нужд спортивного оздоровительного комплекса) и </w:t>
      </w:r>
      <w:proofErr w:type="spellStart"/>
      <w:r w:rsidRPr="00CF0DEA">
        <w:rPr>
          <w:rFonts w:ascii="Times New Roman" w:eastAsia="Times New Roman" w:hAnsi="Times New Roman"/>
          <w:sz w:val="24"/>
          <w:szCs w:val="24"/>
          <w:lang w:eastAsia="ar-SA"/>
        </w:rPr>
        <w:t>однотрансформаторной</w:t>
      </w:r>
      <w:proofErr w:type="spellEnd"/>
      <w:r w:rsidRPr="00CF0DEA">
        <w:rPr>
          <w:rFonts w:ascii="Times New Roman" w:eastAsia="Times New Roman" w:hAnsi="Times New Roman"/>
          <w:sz w:val="24"/>
          <w:szCs w:val="24"/>
          <w:lang w:eastAsia="ar-SA"/>
        </w:rPr>
        <w:t xml:space="preserve"> подстанции ТП № 10 10/0,4 кВ, мощностью 100 </w:t>
      </w:r>
      <w:proofErr w:type="spellStart"/>
      <w:r w:rsidRPr="00CF0DEA">
        <w:rPr>
          <w:rFonts w:ascii="Times New Roman" w:eastAsia="Times New Roman" w:hAnsi="Times New Roman"/>
          <w:sz w:val="24"/>
          <w:szCs w:val="24"/>
          <w:lang w:eastAsia="ar-SA"/>
        </w:rPr>
        <w:t>кВА</w:t>
      </w:r>
      <w:proofErr w:type="spellEnd"/>
      <w:r w:rsidRPr="00CF0DEA">
        <w:rPr>
          <w:rFonts w:ascii="Times New Roman" w:eastAsia="Times New Roman" w:hAnsi="Times New Roman"/>
          <w:sz w:val="24"/>
          <w:szCs w:val="24"/>
          <w:lang w:eastAsia="ar-SA"/>
        </w:rPr>
        <w:t xml:space="preserve"> (для оборудования утилизации бытовых отходов);</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перенос двух существующих трансформаторных подстанций ТП-10/0,4 кВ, № 6 с увеличением мощности до 400 </w:t>
      </w:r>
      <w:proofErr w:type="spellStart"/>
      <w:r w:rsidRPr="00CF0DEA">
        <w:rPr>
          <w:rFonts w:ascii="Times New Roman" w:eastAsia="Times New Roman" w:hAnsi="Times New Roman"/>
          <w:sz w:val="24"/>
          <w:szCs w:val="24"/>
          <w:lang w:eastAsia="ar-SA"/>
        </w:rPr>
        <w:t>кВА</w:t>
      </w:r>
      <w:proofErr w:type="spellEnd"/>
      <w:r w:rsidRPr="00CF0DEA">
        <w:rPr>
          <w:rFonts w:ascii="Times New Roman" w:eastAsia="Times New Roman" w:hAnsi="Times New Roman"/>
          <w:sz w:val="24"/>
          <w:szCs w:val="24"/>
          <w:lang w:eastAsia="ar-SA"/>
        </w:rPr>
        <w:t xml:space="preserve"> и ТП-10/0,4 кВ № 7 с сохранением мощности, в соответствии с планировочной структурой и транспортными сетями;</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реконструкция </w:t>
      </w:r>
      <w:proofErr w:type="spellStart"/>
      <w:r w:rsidRPr="00CF0DEA">
        <w:rPr>
          <w:rFonts w:ascii="Times New Roman" w:eastAsia="Times New Roman" w:hAnsi="Times New Roman"/>
          <w:sz w:val="24"/>
          <w:szCs w:val="24"/>
          <w:lang w:eastAsia="ar-SA"/>
        </w:rPr>
        <w:t>однотрансформаторных</w:t>
      </w:r>
      <w:proofErr w:type="spellEnd"/>
      <w:r w:rsidRPr="00CF0DEA">
        <w:rPr>
          <w:rFonts w:ascii="Times New Roman" w:eastAsia="Times New Roman" w:hAnsi="Times New Roman"/>
          <w:sz w:val="24"/>
          <w:szCs w:val="24"/>
          <w:lang w:eastAsia="ar-SA"/>
        </w:rPr>
        <w:t xml:space="preserve"> подстанций ТП-10/0,4кВ №3 и ТП-10/0,4 кВ № 4 на </w:t>
      </w:r>
      <w:proofErr w:type="spellStart"/>
      <w:r w:rsidRPr="00CF0DEA">
        <w:rPr>
          <w:rFonts w:ascii="Times New Roman" w:eastAsia="Times New Roman" w:hAnsi="Times New Roman"/>
          <w:sz w:val="24"/>
          <w:szCs w:val="24"/>
          <w:lang w:eastAsia="ar-SA"/>
        </w:rPr>
        <w:t>двухтрансформаторные</w:t>
      </w:r>
      <w:proofErr w:type="spellEnd"/>
      <w:r w:rsidRPr="00CF0DEA">
        <w:rPr>
          <w:rFonts w:ascii="Times New Roman" w:eastAsia="Times New Roman" w:hAnsi="Times New Roman"/>
          <w:sz w:val="24"/>
          <w:szCs w:val="24"/>
          <w:lang w:eastAsia="ar-SA"/>
        </w:rPr>
        <w:t xml:space="preserve">, проектной мощностью 2×400 </w:t>
      </w:r>
      <w:proofErr w:type="spellStart"/>
      <w:r w:rsidRPr="00CF0DEA">
        <w:rPr>
          <w:rFonts w:ascii="Times New Roman" w:eastAsia="Times New Roman" w:hAnsi="Times New Roman"/>
          <w:sz w:val="24"/>
          <w:szCs w:val="24"/>
          <w:lang w:eastAsia="ar-SA"/>
        </w:rPr>
        <w:t>кВА</w:t>
      </w:r>
      <w:proofErr w:type="spellEnd"/>
      <w:r w:rsidRPr="00CF0DEA">
        <w:rPr>
          <w:rFonts w:ascii="Times New Roman" w:eastAsia="Times New Roman" w:hAnsi="Times New Roman"/>
          <w:sz w:val="24"/>
          <w:szCs w:val="24"/>
          <w:lang w:eastAsia="ar-SA"/>
        </w:rPr>
        <w:t xml:space="preserve"> каждая, с изменением типа оборудования и сохранением местоположения.</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По завершении строительства и ввода в эксплуатацию ПС 110/10кВ «Кедровая» и электрических сетей, генеральным планом предусмотрено:</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перенос существующей дизельной электростанции (далее – ДЭС) в район складов ГСМ с сохранением мощности, с целью использования её в качестве резервного источника электроснабжения, в случае потери </w:t>
      </w:r>
      <w:proofErr w:type="spellStart"/>
      <w:r w:rsidRPr="00CF0DEA">
        <w:rPr>
          <w:rFonts w:ascii="Times New Roman" w:eastAsia="Times New Roman" w:hAnsi="Times New Roman"/>
          <w:sz w:val="24"/>
          <w:szCs w:val="24"/>
          <w:lang w:eastAsia="ar-SA"/>
        </w:rPr>
        <w:t>электроприемниками</w:t>
      </w:r>
      <w:proofErr w:type="spellEnd"/>
      <w:r w:rsidRPr="00CF0DEA">
        <w:rPr>
          <w:rFonts w:ascii="Times New Roman" w:eastAsia="Times New Roman" w:hAnsi="Times New Roman"/>
          <w:sz w:val="24"/>
          <w:szCs w:val="24"/>
          <w:lang w:eastAsia="ar-SA"/>
        </w:rPr>
        <w:t xml:space="preserve"> посёлка питания от основного источника ПС 110/10кВ «Кедровая»; </w:t>
      </w:r>
    </w:p>
    <w:p w:rsidR="006F4DD1" w:rsidRDefault="006F4DD1" w:rsidP="006F4DD1">
      <w:pPr>
        <w:suppressAutoHyphens/>
        <w:spacing w:after="0" w:line="240" w:lineRule="auto"/>
        <w:ind w:firstLine="567"/>
        <w:jc w:val="both"/>
        <w:rPr>
          <w:rFonts w:ascii="Times New Roman" w:eastAsia="Times New Roman" w:hAnsi="Times New Roman" w:cs="GOST type A"/>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демонтаж существующих </w:t>
      </w:r>
      <w:proofErr w:type="spellStart"/>
      <w:r w:rsidRPr="00CF0DEA">
        <w:rPr>
          <w:rFonts w:ascii="Times New Roman" w:eastAsia="Times New Roman" w:hAnsi="Times New Roman"/>
          <w:sz w:val="24"/>
          <w:szCs w:val="24"/>
          <w:lang w:eastAsia="ar-SA"/>
        </w:rPr>
        <w:t>повысительных</w:t>
      </w:r>
      <w:proofErr w:type="spellEnd"/>
      <w:r w:rsidRPr="00CF0DEA">
        <w:rPr>
          <w:rFonts w:ascii="Times New Roman" w:eastAsia="Times New Roman" w:hAnsi="Times New Roman"/>
          <w:sz w:val="24"/>
          <w:szCs w:val="24"/>
          <w:lang w:eastAsia="ar-SA"/>
        </w:rPr>
        <w:t xml:space="preserve"> трансформаторных подстанций ТП № 1, ТП № 2 и строительство взамен, рядом с ДЭС расположенной в районе складов ГСМ, проектируемой </w:t>
      </w:r>
      <w:proofErr w:type="spellStart"/>
      <w:r w:rsidRPr="00CF0DEA">
        <w:rPr>
          <w:rFonts w:ascii="Times New Roman" w:eastAsia="Times New Roman" w:hAnsi="Times New Roman"/>
          <w:sz w:val="24"/>
          <w:szCs w:val="24"/>
          <w:lang w:eastAsia="ar-SA"/>
        </w:rPr>
        <w:t>двухтрансформаторной</w:t>
      </w:r>
      <w:proofErr w:type="spellEnd"/>
      <w:r w:rsidRPr="00CF0DEA">
        <w:rPr>
          <w:rFonts w:ascii="Times New Roman" w:eastAsia="Times New Roman" w:hAnsi="Times New Roman"/>
          <w:sz w:val="24"/>
          <w:szCs w:val="24"/>
          <w:lang w:eastAsia="ar-SA"/>
        </w:rPr>
        <w:t xml:space="preserve"> подстанции (</w:t>
      </w:r>
      <w:proofErr w:type="spellStart"/>
      <w:r w:rsidRPr="00CF0DEA">
        <w:rPr>
          <w:rFonts w:ascii="Times New Roman" w:eastAsia="Times New Roman" w:hAnsi="Times New Roman"/>
          <w:sz w:val="24"/>
          <w:szCs w:val="24"/>
          <w:lang w:eastAsia="ar-SA"/>
        </w:rPr>
        <w:t>повысительной</w:t>
      </w:r>
      <w:proofErr w:type="spellEnd"/>
      <w:r w:rsidRPr="00CF0DEA">
        <w:rPr>
          <w:rFonts w:ascii="Times New Roman" w:eastAsia="Times New Roman" w:hAnsi="Times New Roman"/>
          <w:sz w:val="24"/>
          <w:szCs w:val="24"/>
          <w:lang w:eastAsia="ar-SA"/>
        </w:rPr>
        <w:t xml:space="preserve">) ТП- 0,4/10 кВ № 1, мощностью 2×1000 </w:t>
      </w:r>
      <w:proofErr w:type="spellStart"/>
      <w:r w:rsidRPr="00CF0DEA">
        <w:rPr>
          <w:rFonts w:ascii="Times New Roman" w:eastAsia="Times New Roman" w:hAnsi="Times New Roman"/>
          <w:sz w:val="24"/>
          <w:szCs w:val="24"/>
          <w:lang w:eastAsia="ar-SA"/>
        </w:rPr>
        <w:t>кВА</w:t>
      </w:r>
      <w:proofErr w:type="spellEnd"/>
      <w:r w:rsidRPr="0025428C">
        <w:rPr>
          <w:rFonts w:ascii="Times New Roman" w:eastAsia="Times New Roman" w:hAnsi="Times New Roman" w:cs="GOST type A"/>
          <w:sz w:val="24"/>
          <w:szCs w:val="24"/>
          <w:lang w:eastAsia="ar-SA"/>
        </w:rPr>
        <w:t>.</w:t>
      </w:r>
    </w:p>
    <w:p w:rsidR="006F4DD1" w:rsidRPr="00CF0DEA" w:rsidRDefault="006F4DD1" w:rsidP="006F4DD1">
      <w:pPr>
        <w:suppressAutoHyphens/>
        <w:spacing w:after="0" w:line="240" w:lineRule="auto"/>
        <w:ind w:firstLine="709"/>
        <w:jc w:val="both"/>
        <w:rPr>
          <w:rFonts w:ascii="Times New Roman" w:eastAsia="Times New Roman" w:hAnsi="Times New Roman"/>
          <w:sz w:val="24"/>
          <w:szCs w:val="24"/>
          <w:lang w:eastAsia="ru-RU"/>
        </w:rPr>
      </w:pPr>
      <w:r w:rsidRPr="00CF0DEA">
        <w:rPr>
          <w:rFonts w:ascii="Times New Roman" w:eastAsia="Times New Roman" w:hAnsi="Times New Roman"/>
          <w:sz w:val="24"/>
          <w:szCs w:val="24"/>
          <w:lang w:eastAsia="ru-RU"/>
        </w:rPr>
        <w:t>В связи с ростом нагрузок и заявок на технологическое присоединение, возникает потребность в увеличении ёмкостного парка. Согласно Схеме и программе развития электроэнергетики Ханты-Мансийского автономного округа – Югры (утверждена распоряжением Правительства Ханты-Мансийского автономного округа – Югры от 22.07.2016 № 398-рп), планируется строительство нового ёмкостного парка в составе РГС 14 ед. 130 м</w:t>
      </w:r>
      <w:r w:rsidRPr="00CF0DEA">
        <w:rPr>
          <w:rFonts w:ascii="Times New Roman" w:eastAsia="Times New Roman" w:hAnsi="Times New Roman"/>
          <w:sz w:val="24"/>
          <w:szCs w:val="24"/>
          <w:vertAlign w:val="superscript"/>
          <w:lang w:eastAsia="ru-RU"/>
        </w:rPr>
        <w:t>3</w:t>
      </w:r>
      <w:r w:rsidRPr="00CF0DEA">
        <w:rPr>
          <w:rFonts w:ascii="Times New Roman" w:eastAsia="Times New Roman" w:hAnsi="Times New Roman"/>
          <w:sz w:val="24"/>
          <w:szCs w:val="24"/>
          <w:lang w:eastAsia="ru-RU"/>
        </w:rPr>
        <w:t xml:space="preserve"> для п. Кедровый, в том числе система сквозного учёта движения запасов нефтепродуктов, что позволит исключить дефицит топлива при эксплуатации ДЭС.</w:t>
      </w:r>
    </w:p>
    <w:p w:rsidR="006F4DD1" w:rsidRPr="00CF0DEA" w:rsidRDefault="006F4DD1" w:rsidP="006F4DD1">
      <w:pPr>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Передача электрической мощности на поселковые трансформаторные подстанции 10/0,4 кВ будет осуществляться непосредственно от ПС «Кедровая» 110/10 кВ по питающим фидерам напряжением 10 кВ.</w:t>
      </w:r>
    </w:p>
    <w:p w:rsidR="006F4DD1" w:rsidRPr="0025428C" w:rsidRDefault="006F4DD1" w:rsidP="006F4DD1">
      <w:pPr>
        <w:suppressAutoHyphens/>
        <w:spacing w:after="0" w:line="240" w:lineRule="auto"/>
        <w:ind w:firstLine="567"/>
        <w:jc w:val="both"/>
        <w:rPr>
          <w:rFonts w:ascii="Times New Roman" w:eastAsia="Times New Roman" w:hAnsi="Times New Roman" w:cs="GOST type A"/>
          <w:sz w:val="24"/>
          <w:szCs w:val="24"/>
          <w:lang w:eastAsia="ar-SA"/>
        </w:rPr>
      </w:pPr>
      <w:r w:rsidRPr="00CF0DEA">
        <w:rPr>
          <w:rFonts w:ascii="Times New Roman" w:eastAsia="Times New Roman" w:hAnsi="Times New Roman"/>
          <w:sz w:val="24"/>
          <w:szCs w:val="24"/>
          <w:lang w:eastAsia="ar-SA"/>
        </w:rPr>
        <w:t>Общая протяжённость проектируемых воздушных линий ВЛ-110 кВ – 1,1 км, проектируемых воздушных линий ВЛ-10 кВ – 4,6 км, сохраняемых существующих сетей напряжением 10 кВ – 1,8 км</w:t>
      </w:r>
      <w:r>
        <w:rPr>
          <w:rFonts w:ascii="Times New Roman" w:eastAsia="Times New Roman" w:hAnsi="Times New Roman"/>
          <w:sz w:val="24"/>
          <w:szCs w:val="24"/>
          <w:lang w:eastAsia="ar-SA"/>
        </w:rPr>
        <w:t>.</w:t>
      </w:r>
    </w:p>
    <w:p w:rsidR="006F4DD1" w:rsidRPr="0056335E" w:rsidRDefault="006F4DD1" w:rsidP="006F4DD1">
      <w:pPr>
        <w:spacing w:after="0" w:line="240" w:lineRule="auto"/>
        <w:ind w:right="284"/>
        <w:jc w:val="both"/>
        <w:rPr>
          <w:rFonts w:ascii="Times New Roman" w:eastAsia="Times New Roman" w:hAnsi="Times New Roman"/>
          <w:sz w:val="24"/>
          <w:szCs w:val="24"/>
          <w:lang w:eastAsia="ru-RU"/>
        </w:rPr>
      </w:pPr>
    </w:p>
    <w:p w:rsidR="006F4DD1" w:rsidRPr="0056335E" w:rsidRDefault="006F4DD1" w:rsidP="006F4DD1">
      <w:pPr>
        <w:spacing w:after="0" w:line="240" w:lineRule="auto"/>
        <w:outlineLvl w:val="2"/>
        <w:rPr>
          <w:rFonts w:ascii="Times New Roman" w:eastAsia="Times New Roman" w:hAnsi="Times New Roman"/>
          <w:sz w:val="24"/>
          <w:szCs w:val="24"/>
          <w:u w:val="single"/>
          <w:lang w:eastAsia="ru-RU"/>
        </w:rPr>
      </w:pPr>
      <w:bookmarkStart w:id="9" w:name="_Toc404252245"/>
      <w:bookmarkStart w:id="10" w:name="_Toc464135596"/>
      <w:r w:rsidRPr="0056335E">
        <w:rPr>
          <w:rFonts w:ascii="Times New Roman" w:eastAsia="Times New Roman" w:hAnsi="Times New Roman"/>
          <w:sz w:val="24"/>
          <w:szCs w:val="24"/>
          <w:u w:val="single"/>
          <w:lang w:eastAsia="ru-RU"/>
        </w:rPr>
        <w:t>Системы связи</w:t>
      </w:r>
      <w:bookmarkEnd w:id="9"/>
      <w:bookmarkEnd w:id="10"/>
    </w:p>
    <w:p w:rsidR="006F4DD1" w:rsidRPr="001B19D0" w:rsidRDefault="006F4DD1" w:rsidP="006F4DD1">
      <w:pPr>
        <w:spacing w:after="0" w:line="240" w:lineRule="auto"/>
        <w:ind w:firstLine="567"/>
        <w:jc w:val="both"/>
        <w:rPr>
          <w:rFonts w:ascii="Times New Roman" w:eastAsia="Times New Roman" w:hAnsi="Times New Roman"/>
          <w:sz w:val="24"/>
          <w:szCs w:val="20"/>
          <w:highlight w:val="lightGray"/>
          <w:lang w:eastAsia="ru-RU"/>
        </w:rPr>
      </w:pPr>
      <w:r w:rsidRPr="001B19D0">
        <w:rPr>
          <w:rFonts w:ascii="Times New Roman" w:eastAsia="Times New Roman" w:hAnsi="Times New Roman"/>
          <w:sz w:val="24"/>
          <w:szCs w:val="20"/>
          <w:lang w:eastAsia="ru-RU"/>
        </w:rPr>
        <w:t>Село телефонизировано. Автоматическая телефонная станция (АТС) расположена на пересечении ул. Ленина и ул. Механизаторов, там же располагается отделение связи. Существующее оборудование абонентского доступа АТС соответствует современным требованиям. Монтированная номерная емкость - 384 номера. Задействованная номерная емкость - 290 номеров. Наличие подключений к сети интернет – 128 единиц. Связь между АТС и абонентами осуществляется по кабельным линиям связи.</w:t>
      </w:r>
    </w:p>
    <w:p w:rsidR="006F4DD1" w:rsidRPr="001B19D0" w:rsidRDefault="006F4DD1" w:rsidP="006F4DD1">
      <w:pPr>
        <w:spacing w:after="0" w:line="240" w:lineRule="auto"/>
        <w:ind w:firstLine="567"/>
        <w:jc w:val="both"/>
        <w:rPr>
          <w:rFonts w:ascii="Times New Roman" w:eastAsia="Times New Roman" w:hAnsi="Times New Roman"/>
          <w:sz w:val="24"/>
          <w:szCs w:val="20"/>
          <w:lang w:eastAsia="ru-RU"/>
        </w:rPr>
      </w:pPr>
      <w:r w:rsidRPr="001B19D0">
        <w:rPr>
          <w:rFonts w:ascii="Times New Roman" w:eastAsia="Times New Roman" w:hAnsi="Times New Roman"/>
          <w:sz w:val="24"/>
          <w:szCs w:val="20"/>
          <w:lang w:eastAsia="ru-RU"/>
        </w:rPr>
        <w:t>Для оказания услуг универсальной связи в поселке установлено 2 таксофона.</w:t>
      </w:r>
    </w:p>
    <w:p w:rsidR="006F4DD1" w:rsidRPr="001B19D0" w:rsidRDefault="006F4DD1" w:rsidP="006F4DD1">
      <w:pPr>
        <w:spacing w:after="0" w:line="240" w:lineRule="auto"/>
        <w:ind w:firstLine="567"/>
        <w:jc w:val="both"/>
        <w:rPr>
          <w:rFonts w:ascii="Times New Roman" w:eastAsia="Times New Roman" w:hAnsi="Times New Roman"/>
          <w:sz w:val="24"/>
          <w:szCs w:val="20"/>
          <w:lang w:eastAsia="ru-RU"/>
        </w:rPr>
      </w:pPr>
      <w:r w:rsidRPr="001B19D0">
        <w:rPr>
          <w:rFonts w:ascii="Times New Roman" w:eastAsia="Times New Roman" w:hAnsi="Times New Roman"/>
          <w:sz w:val="24"/>
          <w:szCs w:val="20"/>
          <w:lang w:eastAsia="ru-RU"/>
        </w:rPr>
        <w:t xml:space="preserve">В населенном пункте установлено три антенно-мачтовых сооружения - вышки связи. Вышки связи служат для организации межстанционной связи и размещения оборудования сотовой связи и расположены в северной части поселка.  </w:t>
      </w:r>
    </w:p>
    <w:p w:rsidR="006F4DD1" w:rsidRPr="001B19D0" w:rsidRDefault="006F4DD1" w:rsidP="006F4DD1">
      <w:pPr>
        <w:suppressAutoHyphens/>
        <w:spacing w:after="0" w:line="240" w:lineRule="auto"/>
        <w:ind w:firstLine="567"/>
        <w:jc w:val="both"/>
        <w:rPr>
          <w:rFonts w:ascii="Times New Roman" w:eastAsia="Times New Roman" w:hAnsi="Times New Roman"/>
          <w:sz w:val="24"/>
          <w:szCs w:val="24"/>
          <w:lang w:eastAsia="ru-RU"/>
        </w:rPr>
      </w:pPr>
      <w:r w:rsidRPr="001B19D0">
        <w:rPr>
          <w:rFonts w:ascii="Times New Roman" w:eastAsia="Times New Roman" w:hAnsi="Times New Roman"/>
          <w:sz w:val="24"/>
          <w:szCs w:val="24"/>
          <w:lang w:eastAsia="ru-RU"/>
        </w:rPr>
        <w:t xml:space="preserve">Одна вышка связи, принадлежащая оператору услуг электросвязи ПАО «Ростелеком», установлена в центральной части посёлка, рядом с отделением связи, для предоставления услуг сотовой связи. Две вышки связи установлены в северной части </w:t>
      </w:r>
      <w:r w:rsidRPr="001B19D0">
        <w:rPr>
          <w:rFonts w:ascii="Times New Roman" w:eastAsia="Times New Roman" w:hAnsi="Times New Roman"/>
          <w:sz w:val="24"/>
          <w:szCs w:val="24"/>
          <w:lang w:eastAsia="ru-RU"/>
        </w:rPr>
        <w:lastRenderedPageBreak/>
        <w:t>посёлка для организации радиорелейного тракта ТУСМ-3, с предоставлением каналов междугородней связи, для существующей АТС.</w:t>
      </w:r>
    </w:p>
    <w:p w:rsidR="006F4DD1" w:rsidRDefault="006F4DD1" w:rsidP="006F4DD1">
      <w:pPr>
        <w:suppressAutoHyphens/>
        <w:spacing w:after="0" w:line="240" w:lineRule="auto"/>
        <w:ind w:firstLine="567"/>
        <w:jc w:val="both"/>
        <w:rPr>
          <w:rFonts w:ascii="Times New Roman" w:eastAsia="Times New Roman" w:hAnsi="Times New Roman"/>
          <w:sz w:val="24"/>
          <w:szCs w:val="24"/>
          <w:lang w:eastAsia="ru-RU"/>
        </w:rPr>
      </w:pPr>
      <w:r w:rsidRPr="001B19D0">
        <w:rPr>
          <w:rFonts w:ascii="Times New Roman" w:eastAsia="Times New Roman" w:hAnsi="Times New Roman"/>
          <w:sz w:val="24"/>
          <w:szCs w:val="24"/>
          <w:lang w:eastAsia="ru-RU"/>
        </w:rPr>
        <w:t>Жители поселения имеют возможность пользоваться</w:t>
      </w:r>
      <w:r>
        <w:rPr>
          <w:rFonts w:ascii="Times New Roman" w:eastAsia="Times New Roman" w:hAnsi="Times New Roman"/>
          <w:sz w:val="24"/>
          <w:szCs w:val="24"/>
          <w:lang w:eastAsia="ru-RU"/>
        </w:rPr>
        <w:t xml:space="preserve"> сотовой связью ООО «Т2 </w:t>
      </w:r>
      <w:proofErr w:type="spellStart"/>
      <w:r>
        <w:rPr>
          <w:rFonts w:ascii="Times New Roman" w:eastAsia="Times New Roman" w:hAnsi="Times New Roman"/>
          <w:sz w:val="24"/>
          <w:szCs w:val="24"/>
          <w:lang w:eastAsia="ru-RU"/>
        </w:rPr>
        <w:t>Мобайл</w:t>
      </w:r>
      <w:proofErr w:type="spellEnd"/>
      <w:r>
        <w:rPr>
          <w:rFonts w:ascii="Times New Roman" w:eastAsia="Times New Roman" w:hAnsi="Times New Roman"/>
          <w:sz w:val="24"/>
          <w:szCs w:val="24"/>
          <w:lang w:eastAsia="ru-RU"/>
        </w:rPr>
        <w:t>».</w:t>
      </w:r>
    </w:p>
    <w:p w:rsidR="006F4DD1" w:rsidRPr="001B19D0" w:rsidRDefault="006F4DD1" w:rsidP="006F4DD1">
      <w:pPr>
        <w:suppressAutoHyphens/>
        <w:spacing w:after="0" w:line="240" w:lineRule="auto"/>
        <w:ind w:firstLine="567"/>
        <w:jc w:val="both"/>
        <w:rPr>
          <w:rFonts w:ascii="Times New Roman" w:eastAsia="Times New Roman" w:hAnsi="Times New Roman"/>
          <w:sz w:val="24"/>
          <w:szCs w:val="20"/>
          <w:lang w:eastAsia="ar-SA"/>
        </w:rPr>
      </w:pPr>
      <w:r w:rsidRPr="001B19D0">
        <w:rPr>
          <w:rFonts w:ascii="Times New Roman" w:eastAsia="Times New Roman" w:hAnsi="Times New Roman"/>
          <w:sz w:val="24"/>
          <w:szCs w:val="20"/>
          <w:lang w:eastAsia="ar-SA"/>
        </w:rPr>
        <w:t>Генеральным планом на расчётный срок предусматривается:</w:t>
      </w:r>
    </w:p>
    <w:p w:rsidR="006F4DD1" w:rsidRPr="001B19D0" w:rsidRDefault="006F4DD1" w:rsidP="006F4DD1">
      <w:pPr>
        <w:tabs>
          <w:tab w:val="left" w:pos="993"/>
        </w:tabs>
        <w:spacing w:after="0" w:line="240" w:lineRule="auto"/>
        <w:ind w:firstLine="567"/>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w:t>
      </w:r>
      <w:r w:rsidRPr="001B19D0">
        <w:rPr>
          <w:rFonts w:ascii="Times New Roman" w:eastAsia="Times New Roman" w:hAnsi="Times New Roman"/>
          <w:sz w:val="24"/>
          <w:szCs w:val="20"/>
          <w:lang w:eastAsia="ru-RU"/>
        </w:rPr>
        <w:t>создание и развитие информационных телекоммуникационных сетей передачи данных;</w:t>
      </w:r>
    </w:p>
    <w:p w:rsidR="006F4DD1" w:rsidRPr="001B19D0" w:rsidRDefault="006F4DD1" w:rsidP="006F4DD1">
      <w:pPr>
        <w:tabs>
          <w:tab w:val="left" w:pos="993"/>
        </w:tabs>
        <w:spacing w:after="0" w:line="240" w:lineRule="auto"/>
        <w:ind w:firstLine="567"/>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w:t>
      </w:r>
      <w:r w:rsidRPr="001B19D0">
        <w:rPr>
          <w:rFonts w:ascii="Times New Roman" w:eastAsia="Times New Roman" w:hAnsi="Times New Roman"/>
          <w:sz w:val="24"/>
          <w:szCs w:val="20"/>
          <w:lang w:eastAsia="ru-RU"/>
        </w:rPr>
        <w:t>расширение мультимедийных услуг, предоставляемых населению, включая «Интернет».</w:t>
      </w:r>
    </w:p>
    <w:p w:rsidR="006F4DD1" w:rsidRPr="001B19D0" w:rsidRDefault="006F4DD1" w:rsidP="006F4DD1">
      <w:pPr>
        <w:tabs>
          <w:tab w:val="left" w:pos="993"/>
        </w:tabs>
        <w:spacing w:after="0" w:line="240" w:lineRule="auto"/>
        <w:ind w:firstLine="567"/>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 xml:space="preserve">- </w:t>
      </w:r>
      <w:r w:rsidRPr="001B19D0">
        <w:rPr>
          <w:rFonts w:ascii="Times New Roman" w:eastAsia="Times New Roman" w:hAnsi="Times New Roman"/>
          <w:sz w:val="24"/>
          <w:szCs w:val="20"/>
          <w:lang w:eastAsia="ru-RU"/>
        </w:rPr>
        <w:t>реконструкция (модернизация) телевизионного ретранслятора.</w:t>
      </w:r>
    </w:p>
    <w:p w:rsidR="006F4DD1" w:rsidRPr="001B19D0" w:rsidRDefault="006F4DD1" w:rsidP="006F4DD1">
      <w:pPr>
        <w:spacing w:after="0" w:line="240" w:lineRule="auto"/>
        <w:ind w:firstLine="567"/>
        <w:jc w:val="both"/>
        <w:rPr>
          <w:rFonts w:ascii="Times New Roman" w:eastAsia="Times New Roman" w:hAnsi="Times New Roman"/>
          <w:sz w:val="24"/>
          <w:szCs w:val="24"/>
          <w:lang w:eastAsia="ru-RU"/>
        </w:rPr>
      </w:pPr>
      <w:r w:rsidRPr="001B19D0">
        <w:rPr>
          <w:rFonts w:ascii="Times New Roman" w:eastAsia="Times New Roman" w:hAnsi="Times New Roman"/>
          <w:sz w:val="24"/>
          <w:szCs w:val="24"/>
          <w:lang w:eastAsia="ru-RU"/>
        </w:rPr>
        <w:t>Распределительные сети связи сохраняются. На территории сельского поселения Кедровый, в целях организации межстанционной связи и создания единого информационного пространства, рекомендуется строительство волоконно-оптической линий связи (ВОЛС) с последующим присоединением к её существующим АТС в п. Кедровый. Протяжённость – 2,4 км.</w:t>
      </w:r>
    </w:p>
    <w:p w:rsidR="006F4DD1" w:rsidRPr="004D5C44" w:rsidRDefault="006F4DD1" w:rsidP="006F4DD1">
      <w:pPr>
        <w:suppressAutoHyphens/>
        <w:spacing w:after="0" w:line="240" w:lineRule="auto"/>
        <w:ind w:firstLine="567"/>
        <w:jc w:val="both"/>
        <w:rPr>
          <w:rFonts w:ascii="Times New Roman" w:eastAsia="Times New Roman" w:hAnsi="Times New Roman"/>
          <w:sz w:val="24"/>
          <w:szCs w:val="20"/>
          <w:lang w:eastAsia="ar-SA"/>
        </w:rPr>
      </w:pPr>
      <w:r w:rsidRPr="001B19D0">
        <w:rPr>
          <w:rFonts w:ascii="Times New Roman" w:eastAsia="Times New Roman" w:hAnsi="Times New Roman"/>
          <w:sz w:val="24"/>
          <w:szCs w:val="24"/>
          <w:lang w:eastAsia="ar-SA"/>
        </w:rPr>
        <w:t>Существующие три вышки связи сохраняются, поскольку они в полной мере удовлетворяют потребности как существующих, так и новых операторов предоставления услуг связи. Расширения имеющихся ёмкостей АТС не предусматривается</w:t>
      </w:r>
      <w:r>
        <w:rPr>
          <w:rFonts w:ascii="Times New Roman" w:eastAsia="Times New Roman" w:hAnsi="Times New Roman"/>
          <w:sz w:val="24"/>
          <w:szCs w:val="24"/>
          <w:lang w:eastAsia="ar-SA"/>
        </w:rPr>
        <w:t>.</w:t>
      </w:r>
    </w:p>
    <w:p w:rsidR="006F4DD1" w:rsidRPr="00C25F3A" w:rsidRDefault="006F4DD1" w:rsidP="006F4DD1">
      <w:pPr>
        <w:spacing w:before="240" w:after="0" w:line="240" w:lineRule="auto"/>
        <w:ind w:firstLine="567"/>
        <w:jc w:val="both"/>
        <w:rPr>
          <w:rFonts w:ascii="Times New Roman" w:eastAsia="Times New Roman" w:hAnsi="Times New Roman"/>
          <w:b/>
          <w:sz w:val="24"/>
          <w:szCs w:val="24"/>
          <w:lang w:eastAsia="ar-SA"/>
        </w:rPr>
      </w:pPr>
      <w:r w:rsidRPr="00C25F3A">
        <w:rPr>
          <w:rFonts w:ascii="Times New Roman" w:eastAsia="Times New Roman" w:hAnsi="Times New Roman"/>
          <w:b/>
          <w:sz w:val="24"/>
          <w:szCs w:val="24"/>
          <w:lang w:eastAsia="ar-SA"/>
        </w:rPr>
        <w:t>5. Развитие улично-дорожной сети</w:t>
      </w:r>
    </w:p>
    <w:p w:rsidR="006F4DD1" w:rsidRDefault="006F4DD1" w:rsidP="006F4DD1">
      <w:pPr>
        <w:spacing w:after="0" w:line="240" w:lineRule="auto"/>
        <w:ind w:firstLine="567"/>
        <w:jc w:val="both"/>
        <w:rPr>
          <w:rFonts w:ascii="Times New Roman" w:hAnsi="Times New Roman"/>
          <w:sz w:val="24"/>
          <w:szCs w:val="24"/>
        </w:rPr>
      </w:pPr>
      <w:r>
        <w:rPr>
          <w:rFonts w:ascii="Times New Roman" w:hAnsi="Times New Roman"/>
          <w:sz w:val="24"/>
          <w:szCs w:val="24"/>
        </w:rPr>
        <w:t>В соответствии с Генеральным планом в</w:t>
      </w:r>
      <w:r w:rsidRPr="001157F3">
        <w:rPr>
          <w:rFonts w:ascii="Times New Roman" w:hAnsi="Times New Roman"/>
          <w:sz w:val="24"/>
          <w:szCs w:val="24"/>
        </w:rPr>
        <w:t xml:space="preserve"> целях развития транспортной инфраструктуры</w:t>
      </w:r>
      <w:r>
        <w:rPr>
          <w:rFonts w:ascii="Times New Roman" w:hAnsi="Times New Roman"/>
          <w:sz w:val="24"/>
          <w:szCs w:val="24"/>
        </w:rPr>
        <w:t xml:space="preserve"> поселка предлагается:</w:t>
      </w:r>
    </w:p>
    <w:p w:rsidR="006F4DD1" w:rsidRPr="001043A8" w:rsidRDefault="006F4DD1" w:rsidP="006F4DD1">
      <w:pPr>
        <w:spacing w:after="0" w:line="240" w:lineRule="auto"/>
        <w:ind w:firstLine="567"/>
        <w:jc w:val="both"/>
        <w:rPr>
          <w:rFonts w:ascii="Times New Roman" w:eastAsia="Times New Roman" w:hAnsi="Times New Roman"/>
          <w:sz w:val="24"/>
          <w:szCs w:val="24"/>
          <w:u w:val="single"/>
          <w:lang w:eastAsia="ar-SA"/>
        </w:rPr>
      </w:pPr>
      <w:r w:rsidRPr="001043A8">
        <w:rPr>
          <w:rFonts w:ascii="Times New Roman" w:eastAsia="Times New Roman" w:hAnsi="Times New Roman"/>
          <w:sz w:val="24"/>
          <w:szCs w:val="24"/>
          <w:u w:val="single"/>
          <w:lang w:eastAsia="ar-SA"/>
        </w:rPr>
        <w:t>Поселковая улично-дорожная сеть:</w:t>
      </w:r>
    </w:p>
    <w:p w:rsidR="006F4DD1" w:rsidRPr="00867535" w:rsidRDefault="006F4DD1" w:rsidP="006F4DD1">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Расчетный срок</w:t>
      </w:r>
    </w:p>
    <w:p w:rsidR="006F4DD1" w:rsidRPr="00867535" w:rsidRDefault="006F4DD1" w:rsidP="006F4DD1">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р</w:t>
      </w:r>
      <w:r w:rsidRPr="00867535">
        <w:rPr>
          <w:rFonts w:ascii="Times New Roman" w:eastAsia="Times New Roman" w:hAnsi="Times New Roman"/>
          <w:sz w:val="24"/>
          <w:szCs w:val="24"/>
          <w:lang w:eastAsia="ar-SA"/>
        </w:rPr>
        <w:t>еконструкция и расширение проезжих частей с устройством покрытия</w:t>
      </w:r>
      <w:r>
        <w:rPr>
          <w:rFonts w:ascii="Times New Roman" w:eastAsia="Times New Roman" w:hAnsi="Times New Roman"/>
          <w:sz w:val="24"/>
          <w:szCs w:val="24"/>
          <w:lang w:eastAsia="ar-SA"/>
        </w:rPr>
        <w:t xml:space="preserve"> из сборных железобетонных плит</w:t>
      </w:r>
      <w:r w:rsidRPr="00867535">
        <w:rPr>
          <w:rFonts w:ascii="Times New Roman" w:eastAsia="Times New Roman" w:hAnsi="Times New Roman"/>
          <w:sz w:val="24"/>
          <w:szCs w:val="24"/>
          <w:lang w:eastAsia="ar-SA"/>
        </w:rPr>
        <w:t>, тротуаров и газонов где они отсутствуют.</w:t>
      </w:r>
    </w:p>
    <w:p w:rsidR="006F4DD1" w:rsidRPr="009700E6" w:rsidRDefault="006F4DD1" w:rsidP="006F4DD1">
      <w:pPr>
        <w:spacing w:before="240" w:after="60" w:line="240" w:lineRule="auto"/>
        <w:jc w:val="center"/>
        <w:rPr>
          <w:rFonts w:ascii="Times New Roman" w:eastAsia="Times New Roman" w:hAnsi="Times New Roman"/>
          <w:sz w:val="24"/>
          <w:szCs w:val="24"/>
          <w:lang w:eastAsia="ru-RU"/>
        </w:rPr>
      </w:pPr>
      <w:r w:rsidRPr="009700E6">
        <w:rPr>
          <w:rFonts w:ascii="Times New Roman" w:eastAsia="Times New Roman" w:hAnsi="Times New Roman"/>
          <w:sz w:val="24"/>
          <w:szCs w:val="24"/>
          <w:lang w:eastAsia="ru-RU"/>
        </w:rPr>
        <w:t>Основные показатели перспективной транспортной инфраструктуры территории</w:t>
      </w:r>
    </w:p>
    <w:p w:rsidR="006F4DD1" w:rsidRPr="00867535" w:rsidRDefault="006F4DD1" w:rsidP="006F4DD1">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1701"/>
        <w:gridCol w:w="1701"/>
      </w:tblGrid>
      <w:tr w:rsidR="006F4DD1" w:rsidRPr="00867535" w:rsidTr="006F4DD1">
        <w:tc>
          <w:tcPr>
            <w:tcW w:w="6062" w:type="dxa"/>
            <w:vAlign w:val="center"/>
          </w:tcPr>
          <w:p w:rsidR="006F4DD1" w:rsidRPr="00867535" w:rsidRDefault="006F4DD1" w:rsidP="006F4DD1">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Показатель</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Ед. изм.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Показатель</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w:t>
            </w:r>
            <w:r>
              <w:rPr>
                <w:rFonts w:ascii="Times New Roman" w:eastAsia="Times New Roman" w:hAnsi="Times New Roman"/>
                <w:lang w:eastAsia="ru-RU"/>
              </w:rPr>
              <w:t xml:space="preserve">тяженность улично-дорожной </w:t>
            </w:r>
            <w:proofErr w:type="spellStart"/>
            <w:r>
              <w:rPr>
                <w:rFonts w:ascii="Times New Roman" w:eastAsia="Times New Roman" w:hAnsi="Times New Roman"/>
                <w:lang w:eastAsia="ru-RU"/>
              </w:rPr>
              <w:t>сети</w:t>
            </w:r>
            <w:r w:rsidRPr="00867535">
              <w:rPr>
                <w:rFonts w:ascii="Times New Roman" w:eastAsia="Times New Roman" w:hAnsi="Times New Roman"/>
                <w:lang w:eastAsia="ru-RU"/>
              </w:rPr>
              <w:t>,в</w:t>
            </w:r>
            <w:proofErr w:type="spellEnd"/>
            <w:r w:rsidRPr="00867535">
              <w:rPr>
                <w:rFonts w:ascii="Times New Roman" w:eastAsia="Times New Roman" w:hAnsi="Times New Roman"/>
                <w:lang w:eastAsia="ru-RU"/>
              </w:rPr>
              <w:t xml:space="preserve"> т.ч.</w:t>
            </w:r>
            <w:r>
              <w:rPr>
                <w:rFonts w:ascii="Times New Roman" w:eastAsia="Times New Roman" w:hAnsi="Times New Roman"/>
                <w:lang w:eastAsia="ru-RU"/>
              </w:rPr>
              <w:t>:</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19,6</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поселковые дороги</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км</w:t>
            </w:r>
          </w:p>
        </w:tc>
        <w:tc>
          <w:tcPr>
            <w:tcW w:w="1701" w:type="dxa"/>
            <w:vAlign w:val="center"/>
          </w:tcPr>
          <w:p w:rsidR="006F4DD1"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3,2</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улиц</w:t>
            </w:r>
            <w:r w:rsidRPr="002A2F02">
              <w:rPr>
                <w:rFonts w:ascii="Times New Roman" w:eastAsia="Times New Roman" w:hAnsi="Times New Roman"/>
                <w:lang w:eastAsia="ru-RU"/>
              </w:rPr>
              <w:t xml:space="preserve"> в жилой застройке</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9,15</w:t>
            </w:r>
          </w:p>
        </w:tc>
      </w:tr>
      <w:tr w:rsidR="006F4DD1" w:rsidRPr="00867535" w:rsidTr="006F4DD1">
        <w:tc>
          <w:tcPr>
            <w:tcW w:w="6062" w:type="dxa"/>
            <w:vAlign w:val="center"/>
          </w:tcPr>
          <w:p w:rsidR="006F4DD1" w:rsidRPr="002A2F02" w:rsidRDefault="006F4DD1" w:rsidP="006F4DD1">
            <w:pPr>
              <w:spacing w:after="60" w:line="240" w:lineRule="auto"/>
              <w:jc w:val="both"/>
              <w:rPr>
                <w:rFonts w:ascii="Times New Roman" w:eastAsia="Times New Roman" w:hAnsi="Times New Roman"/>
                <w:lang w:eastAsia="ru-RU"/>
              </w:rPr>
            </w:pPr>
            <w:r w:rsidRPr="002A2F02">
              <w:rPr>
                <w:rFonts w:ascii="Times New Roman" w:eastAsia="Times New Roman" w:hAnsi="Times New Roman"/>
                <w:lang w:eastAsia="ru-RU"/>
              </w:rPr>
              <w:t>проездов</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км</w:t>
            </w:r>
          </w:p>
        </w:tc>
        <w:tc>
          <w:tcPr>
            <w:tcW w:w="1701" w:type="dxa"/>
            <w:vAlign w:val="center"/>
          </w:tcPr>
          <w:p w:rsidR="006F4DD1"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10,45</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Протяженность велодорожек/</w:t>
            </w:r>
            <w:proofErr w:type="spellStart"/>
            <w:r w:rsidRPr="00867535">
              <w:rPr>
                <w:rFonts w:ascii="Times New Roman" w:eastAsia="Times New Roman" w:hAnsi="Times New Roman"/>
                <w:lang w:eastAsia="ru-RU"/>
              </w:rPr>
              <w:t>велополос</w:t>
            </w:r>
            <w:proofErr w:type="spellEnd"/>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Протяженность улично-дорожной сети, обслужи</w:t>
            </w:r>
            <w:r>
              <w:rPr>
                <w:rFonts w:ascii="Times New Roman" w:eastAsia="Times New Roman" w:hAnsi="Times New Roman"/>
                <w:lang w:eastAsia="ru-RU"/>
              </w:rPr>
              <w:t>ваемой общественным транспортом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 xml:space="preserve">Количество остановок </w:t>
            </w:r>
            <w:r>
              <w:rPr>
                <w:rFonts w:ascii="Times New Roman" w:eastAsia="Times New Roman" w:hAnsi="Times New Roman"/>
                <w:lang w:eastAsia="ru-RU"/>
              </w:rPr>
              <w:t>общественного транспорта</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Количество светофорных объектов</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Количество автомобилей в поселении</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ед.</w:t>
            </w:r>
          </w:p>
        </w:tc>
        <w:tc>
          <w:tcPr>
            <w:tcW w:w="1701" w:type="dxa"/>
            <w:vAlign w:val="center"/>
          </w:tcPr>
          <w:p w:rsidR="006F4DD1"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152</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 xml:space="preserve">Общее количество </w:t>
            </w:r>
            <w:proofErr w:type="spellStart"/>
            <w:r w:rsidRPr="00867535">
              <w:rPr>
                <w:rFonts w:ascii="Times New Roman" w:eastAsia="Times New Roman" w:hAnsi="Times New Roman"/>
                <w:lang w:eastAsia="ru-RU"/>
              </w:rPr>
              <w:t>машиномест</w:t>
            </w:r>
            <w:proofErr w:type="spellEnd"/>
            <w:r w:rsidRPr="00867535">
              <w:rPr>
                <w:rFonts w:ascii="Times New Roman" w:eastAsia="Times New Roman" w:hAnsi="Times New Roman"/>
                <w:lang w:eastAsia="ru-RU"/>
              </w:rPr>
              <w:t>,</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6F4DD1" w:rsidRPr="00867535" w:rsidRDefault="006F4DD1" w:rsidP="006F4DD1">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Наличие речного транспорта</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ед.</w:t>
            </w:r>
          </w:p>
        </w:tc>
        <w:tc>
          <w:tcPr>
            <w:tcW w:w="1701" w:type="dxa"/>
            <w:vAlign w:val="center"/>
          </w:tcPr>
          <w:p w:rsidR="006F4DD1" w:rsidRDefault="006F4DD1" w:rsidP="006F4DD1">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 xml:space="preserve">в т.ч. на </w:t>
            </w:r>
            <w:proofErr w:type="spellStart"/>
            <w:r w:rsidRPr="00867535">
              <w:rPr>
                <w:rFonts w:ascii="Times New Roman" w:eastAsia="Times New Roman" w:hAnsi="Times New Roman"/>
                <w:lang w:eastAsia="ru-RU"/>
              </w:rPr>
              <w:t>приобъектных</w:t>
            </w:r>
            <w:proofErr w:type="spellEnd"/>
            <w:r w:rsidRPr="00867535">
              <w:rPr>
                <w:rFonts w:ascii="Times New Roman" w:eastAsia="Times New Roman" w:hAnsi="Times New Roman"/>
                <w:lang w:eastAsia="ru-RU"/>
              </w:rPr>
              <w:t xml:space="preserve"> стоянках,</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м/м</w:t>
            </w:r>
          </w:p>
        </w:tc>
        <w:tc>
          <w:tcPr>
            <w:tcW w:w="1701" w:type="dxa"/>
            <w:vAlign w:val="center"/>
          </w:tcPr>
          <w:p w:rsidR="006F4DD1" w:rsidRPr="00867535" w:rsidRDefault="006F4DD1" w:rsidP="006F4DD1">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867535" w:rsidTr="006F4DD1">
        <w:tc>
          <w:tcPr>
            <w:tcW w:w="6062" w:type="dxa"/>
            <w:vAlign w:val="center"/>
          </w:tcPr>
          <w:p w:rsidR="006F4DD1" w:rsidRPr="00867535" w:rsidRDefault="006F4DD1" w:rsidP="006F4DD1">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в т.ч. расположенных вдоль проезжей части</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м/м</w:t>
            </w:r>
          </w:p>
        </w:tc>
        <w:tc>
          <w:tcPr>
            <w:tcW w:w="1701" w:type="dxa"/>
            <w:vAlign w:val="center"/>
          </w:tcPr>
          <w:p w:rsidR="006F4DD1" w:rsidRPr="00867535"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bl>
    <w:p w:rsidR="006F4DD1" w:rsidRPr="006E703E" w:rsidRDefault="006F4DD1" w:rsidP="006F4DD1">
      <w:pPr>
        <w:spacing w:after="0"/>
        <w:ind w:firstLine="567"/>
        <w:jc w:val="both"/>
        <w:rPr>
          <w:rFonts w:ascii="Times New Roman" w:eastAsia="Times New Roman" w:hAnsi="Times New Roman"/>
          <w:sz w:val="24"/>
          <w:szCs w:val="24"/>
          <w:lang w:eastAsia="ar-SA"/>
        </w:rPr>
      </w:pPr>
    </w:p>
    <w:p w:rsidR="006F4DD1" w:rsidRDefault="006F4DD1" w:rsidP="006F4DD1">
      <w:pPr>
        <w:spacing w:after="0"/>
        <w:rPr>
          <w:rFonts w:ascii="Times New Roman" w:hAnsi="Times New Roman"/>
          <w:b/>
          <w:sz w:val="24"/>
          <w:szCs w:val="24"/>
        </w:rPr>
      </w:pPr>
      <w:r>
        <w:rPr>
          <w:rFonts w:ascii="Times New Roman" w:hAnsi="Times New Roman"/>
          <w:b/>
          <w:sz w:val="24"/>
          <w:szCs w:val="24"/>
          <w:lang w:val="en-US"/>
        </w:rPr>
        <w:t>III</w:t>
      </w:r>
      <w:r w:rsidRPr="00F979A4">
        <w:rPr>
          <w:rFonts w:ascii="Times New Roman" w:hAnsi="Times New Roman"/>
          <w:b/>
          <w:sz w:val="24"/>
          <w:szCs w:val="24"/>
        </w:rPr>
        <w:t>. Характеристика планируемых к размещению объектов капитального строительства</w:t>
      </w:r>
      <w:r>
        <w:rPr>
          <w:rFonts w:ascii="Times New Roman" w:hAnsi="Times New Roman"/>
          <w:b/>
          <w:sz w:val="24"/>
          <w:szCs w:val="24"/>
        </w:rPr>
        <w:t>.</w:t>
      </w:r>
      <w:r w:rsidRPr="00F979A4">
        <w:rPr>
          <w:rFonts w:ascii="Times New Roman" w:hAnsi="Times New Roman"/>
          <w:b/>
          <w:sz w:val="24"/>
          <w:szCs w:val="24"/>
        </w:rPr>
        <w:t>Технико-экономические показатели.</w:t>
      </w:r>
    </w:p>
    <w:p w:rsidR="006F4DD1" w:rsidRPr="00F30E19" w:rsidRDefault="006F4DD1" w:rsidP="006F4DD1">
      <w:pPr>
        <w:spacing w:after="0"/>
        <w:jc w:val="right"/>
        <w:rPr>
          <w:rFonts w:ascii="Times New Roman" w:hAnsi="Times New Roman"/>
          <w:sz w:val="24"/>
          <w:szCs w:val="24"/>
        </w:rPr>
      </w:pPr>
      <w:r w:rsidRPr="00F30E19">
        <w:rPr>
          <w:rFonts w:ascii="Times New Roman" w:hAnsi="Times New Roman"/>
          <w:sz w:val="24"/>
          <w:szCs w:val="24"/>
        </w:rPr>
        <w:t xml:space="preserve">Таблица </w:t>
      </w:r>
      <w:r>
        <w:rPr>
          <w:rFonts w:ascii="Times New Roman" w:hAnsi="Times New Roman"/>
          <w:sz w:val="24"/>
          <w:szCs w:val="24"/>
        </w:rPr>
        <w:t>10</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42"/>
        <w:gridCol w:w="3370"/>
        <w:gridCol w:w="2088"/>
        <w:gridCol w:w="2078"/>
        <w:gridCol w:w="1263"/>
      </w:tblGrid>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 п/п</w:t>
            </w:r>
          </w:p>
        </w:tc>
        <w:tc>
          <w:tcPr>
            <w:tcW w:w="3370" w:type="dxa"/>
            <w:shd w:val="clear" w:color="auto" w:fill="auto"/>
          </w:tcPr>
          <w:p w:rsidR="006F4DD1" w:rsidRPr="003D267C" w:rsidRDefault="006F4DD1" w:rsidP="006F4DD1">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Наименование показателя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Единица измерения</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 xml:space="preserve">Существующая </w:t>
            </w:r>
            <w:r w:rsidRPr="003D267C">
              <w:rPr>
                <w:rFonts w:ascii="Times New Roman" w:eastAsia="Times New Roman" w:hAnsi="Times New Roman"/>
                <w:b/>
                <w:lang w:eastAsia="ru-RU"/>
              </w:rPr>
              <w:lastRenderedPageBreak/>
              <w:t>ситуация</w:t>
            </w:r>
          </w:p>
        </w:tc>
        <w:tc>
          <w:tcPr>
            <w:tcW w:w="1263" w:type="dxa"/>
          </w:tcPr>
          <w:p w:rsidR="006F4DD1" w:rsidRPr="003D267C" w:rsidRDefault="006F4DD1" w:rsidP="006F4DD1">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lastRenderedPageBreak/>
              <w:t xml:space="preserve">С учетом </w:t>
            </w:r>
            <w:r w:rsidRPr="003D267C">
              <w:rPr>
                <w:rFonts w:ascii="Times New Roman" w:eastAsia="Times New Roman" w:hAnsi="Times New Roman"/>
                <w:b/>
                <w:lang w:eastAsia="ru-RU"/>
              </w:rPr>
              <w:lastRenderedPageBreak/>
              <w:t>проектных решений</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lastRenderedPageBreak/>
              <w:t>1</w:t>
            </w:r>
          </w:p>
        </w:tc>
        <w:tc>
          <w:tcPr>
            <w:tcW w:w="8799" w:type="dxa"/>
            <w:gridSpan w:val="4"/>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Территория</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Общая площадь земель в границах населенного пункта</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га</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226,02</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226,02</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val="en-US" w:eastAsia="ru-RU"/>
              </w:rPr>
            </w:pPr>
            <w:r w:rsidRPr="003D267C">
              <w:rPr>
                <w:rFonts w:ascii="Times New Roman" w:eastAsia="Times New Roman" w:hAnsi="Times New Roman"/>
                <w:lang w:val="en-US" w:eastAsia="ru-RU"/>
              </w:rPr>
              <w:t>2</w:t>
            </w:r>
          </w:p>
        </w:tc>
        <w:tc>
          <w:tcPr>
            <w:tcW w:w="8799" w:type="dxa"/>
            <w:gridSpan w:val="4"/>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Население</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Общая численность населения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человек</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959</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959</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Плотность населения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чел./га</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4,2</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w:t>
            </w:r>
            <w:r>
              <w:rPr>
                <w:rFonts w:ascii="Times New Roman" w:eastAsia="Times New Roman" w:hAnsi="Times New Roman"/>
                <w:lang w:eastAsia="ru-RU"/>
              </w:rPr>
              <w:t>2</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3</w:t>
            </w:r>
          </w:p>
        </w:tc>
        <w:tc>
          <w:tcPr>
            <w:tcW w:w="8799" w:type="dxa"/>
            <w:gridSpan w:val="4"/>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Жилищный фонд</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both"/>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Средняя обеспеченность населения общей площадью</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кв. м общей площади/чел.</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23,4</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30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both"/>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нового жилищного фонда, в том числе:</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1,390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both"/>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малоэтажный</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0,110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both"/>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xml:space="preserve">- индивидуальный </w:t>
            </w:r>
          </w:p>
        </w:tc>
        <w:tc>
          <w:tcPr>
            <w:tcW w:w="2088" w:type="dxa"/>
            <w:shd w:val="clear" w:color="auto" w:fill="auto"/>
          </w:tcPr>
          <w:p w:rsidR="006F4DD1" w:rsidRPr="003D267C" w:rsidRDefault="006F4DD1" w:rsidP="006F4DD1">
            <w:pPr>
              <w:spacing w:after="60" w:line="240" w:lineRule="auto"/>
              <w:ind w:firstLine="5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1,280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жилищного фонда, в том числе:</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22,419</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23,809</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малоэтажный</w:t>
            </w:r>
          </w:p>
        </w:tc>
        <w:tc>
          <w:tcPr>
            <w:tcW w:w="2088" w:type="dxa"/>
            <w:shd w:val="clear" w:color="auto" w:fill="auto"/>
          </w:tcPr>
          <w:p w:rsidR="006F4DD1" w:rsidRPr="003D267C" w:rsidRDefault="006F4DD1" w:rsidP="006F4DD1">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16,551</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16,661</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xml:space="preserve">-индивидуальный </w:t>
            </w:r>
          </w:p>
        </w:tc>
        <w:tc>
          <w:tcPr>
            <w:tcW w:w="2088" w:type="dxa"/>
            <w:shd w:val="clear" w:color="auto" w:fill="auto"/>
          </w:tcPr>
          <w:p w:rsidR="006F4DD1" w:rsidRPr="003D267C" w:rsidRDefault="006F4DD1" w:rsidP="006F4DD1">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5,868</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7,148</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ветхого и аварийного жилищного фонда</w:t>
            </w:r>
          </w:p>
        </w:tc>
        <w:tc>
          <w:tcPr>
            <w:tcW w:w="2088" w:type="dxa"/>
            <w:shd w:val="clear" w:color="auto" w:fill="auto"/>
          </w:tcPr>
          <w:p w:rsidR="006F4DD1" w:rsidRPr="003D267C" w:rsidRDefault="006F4DD1" w:rsidP="006F4DD1">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1,115</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сохраняемого жилищного фонда</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21,304</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23,809</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val="en-US" w:eastAsia="ru-RU"/>
              </w:rPr>
            </w:pPr>
            <w:r w:rsidRPr="003D267C">
              <w:rPr>
                <w:rFonts w:ascii="Times New Roman" w:eastAsia="Times New Roman" w:hAnsi="Times New Roman"/>
                <w:lang w:val="en-US" w:eastAsia="ru-RU"/>
              </w:rPr>
              <w:t>4</w:t>
            </w:r>
          </w:p>
        </w:tc>
        <w:tc>
          <w:tcPr>
            <w:tcW w:w="8799" w:type="dxa"/>
            <w:gridSpan w:val="4"/>
            <w:shd w:val="clear" w:color="auto" w:fill="auto"/>
            <w:vAlign w:val="center"/>
          </w:tcPr>
          <w:p w:rsidR="006F4DD1" w:rsidRPr="003D267C" w:rsidRDefault="006F4DD1" w:rsidP="006F4DD1">
            <w:pPr>
              <w:spacing w:after="60" w:line="240" w:lineRule="auto"/>
              <w:jc w:val="both"/>
              <w:rPr>
                <w:rFonts w:ascii="Times New Roman" w:eastAsia="Times New Roman" w:hAnsi="Times New Roman"/>
                <w:color w:val="FF0000"/>
                <w:lang w:eastAsia="ru-RU"/>
              </w:rPr>
            </w:pPr>
            <w:r w:rsidRPr="003D267C">
              <w:rPr>
                <w:rFonts w:ascii="Times New Roman" w:eastAsia="Times New Roman" w:hAnsi="Times New Roman"/>
                <w:lang w:eastAsia="ru-RU"/>
              </w:rPr>
              <w:t>Объекты социального и культурно-бытового обслуживания</w:t>
            </w:r>
          </w:p>
        </w:tc>
      </w:tr>
      <w:tr w:rsidR="006F4DD1" w:rsidRPr="00DE2E67" w:rsidTr="006F4DD1">
        <w:trPr>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4.1</w:t>
            </w:r>
          </w:p>
        </w:tc>
        <w:tc>
          <w:tcPr>
            <w:tcW w:w="3370" w:type="dxa"/>
            <w:shd w:val="clear" w:color="auto" w:fill="auto"/>
            <w:vAlign w:val="center"/>
          </w:tcPr>
          <w:p w:rsidR="006F4DD1" w:rsidRPr="003D267C" w:rsidRDefault="006F4DD1" w:rsidP="006F4DD1">
            <w:pPr>
              <w:spacing w:after="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учебно-образовательного назначения</w:t>
            </w:r>
          </w:p>
        </w:tc>
        <w:tc>
          <w:tcPr>
            <w:tcW w:w="208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207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1263" w:type="dxa"/>
          </w:tcPr>
          <w:p w:rsidR="006F4DD1" w:rsidRPr="003D267C" w:rsidRDefault="006F4DD1" w:rsidP="006F4DD1">
            <w:pPr>
              <w:spacing w:after="0" w:line="240" w:lineRule="auto"/>
              <w:jc w:val="center"/>
              <w:rPr>
                <w:rFonts w:ascii="Times New Roman" w:eastAsia="Times New Roman" w:hAnsi="Times New Roman"/>
                <w:lang w:eastAsia="ru-RU"/>
              </w:rPr>
            </w:pP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300" w:lineRule="auto"/>
              <w:rPr>
                <w:rFonts w:ascii="Times New Roman" w:eastAsia="Times New Roman" w:hAnsi="Times New Roman"/>
                <w:lang w:eastAsia="ru-RU"/>
              </w:rPr>
            </w:pPr>
            <w:r w:rsidRPr="003D267C">
              <w:rPr>
                <w:rFonts w:ascii="Times New Roman" w:eastAsia="Times New Roman" w:hAnsi="Times New Roman"/>
                <w:lang w:eastAsia="ru-RU"/>
              </w:rPr>
              <w:t>Общеобразовательные школы</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объект/мест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110</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1/125</w:t>
            </w:r>
          </w:p>
        </w:tc>
      </w:tr>
      <w:tr w:rsidR="006F4DD1" w:rsidRPr="00DE2E67" w:rsidTr="006F4DD1">
        <w:trPr>
          <w:trHeight w:val="484"/>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Детские дошкольные учреждения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объект/мест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60</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2/105</w:t>
            </w:r>
          </w:p>
        </w:tc>
      </w:tr>
      <w:tr w:rsidR="006F4DD1" w:rsidRPr="00DE2E67" w:rsidTr="006F4DD1">
        <w:trPr>
          <w:trHeight w:val="135"/>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4.2</w:t>
            </w:r>
          </w:p>
        </w:tc>
        <w:tc>
          <w:tcPr>
            <w:tcW w:w="3370" w:type="dxa"/>
            <w:shd w:val="clear" w:color="auto" w:fill="auto"/>
            <w:vAlign w:val="center"/>
          </w:tcPr>
          <w:p w:rsidR="006F4DD1" w:rsidRPr="003D267C" w:rsidRDefault="006F4DD1" w:rsidP="006F4DD1">
            <w:pPr>
              <w:spacing w:after="0" w:line="240" w:lineRule="auto"/>
              <w:rPr>
                <w:rFonts w:ascii="Times New Roman" w:hAnsi="Times New Roman"/>
              </w:rPr>
            </w:pPr>
            <w:r w:rsidRPr="003D267C">
              <w:rPr>
                <w:rFonts w:ascii="Times New Roman" w:hAnsi="Times New Roman"/>
              </w:rPr>
              <w:t>Объекты здравоохранения</w:t>
            </w:r>
          </w:p>
        </w:tc>
        <w:tc>
          <w:tcPr>
            <w:tcW w:w="208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207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1263" w:type="dxa"/>
          </w:tcPr>
          <w:p w:rsidR="006F4DD1" w:rsidRPr="003D267C" w:rsidRDefault="006F4DD1" w:rsidP="006F4DD1">
            <w:pPr>
              <w:spacing w:after="0" w:line="240" w:lineRule="auto"/>
              <w:jc w:val="center"/>
              <w:rPr>
                <w:rFonts w:ascii="Times New Roman" w:eastAsia="Times New Roman" w:hAnsi="Times New Roman"/>
                <w:lang w:eastAsia="ru-RU"/>
              </w:rPr>
            </w:pPr>
          </w:p>
        </w:tc>
      </w:tr>
      <w:tr w:rsidR="006F4DD1" w:rsidRPr="00DE2E67" w:rsidTr="006F4DD1">
        <w:trPr>
          <w:trHeight w:val="135"/>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0" w:line="240" w:lineRule="auto"/>
              <w:rPr>
                <w:rFonts w:ascii="Times New Roman" w:hAnsi="Times New Roman"/>
              </w:rPr>
            </w:pPr>
            <w:r w:rsidRPr="003D267C">
              <w:rPr>
                <w:rFonts w:ascii="Times New Roman" w:hAnsi="Times New Roman"/>
              </w:rPr>
              <w:t>Участковая больница</w:t>
            </w:r>
          </w:p>
        </w:tc>
        <w:tc>
          <w:tcPr>
            <w:tcW w:w="2088" w:type="dxa"/>
            <w:shd w:val="clear" w:color="auto" w:fill="auto"/>
            <w:vAlign w:val="center"/>
          </w:tcPr>
          <w:p w:rsidR="006F4DD1" w:rsidRPr="003D267C" w:rsidRDefault="006F4DD1" w:rsidP="006F4DD1">
            <w:pPr>
              <w:spacing w:after="0" w:line="240" w:lineRule="auto"/>
              <w:jc w:val="center"/>
              <w:rPr>
                <w:rFonts w:ascii="Times New Roman" w:hAnsi="Times New Roman"/>
              </w:rPr>
            </w:pPr>
            <w:r w:rsidRPr="003D267C">
              <w:rPr>
                <w:rFonts w:ascii="Times New Roman" w:hAnsi="Times New Roman"/>
              </w:rPr>
              <w:t>объект/</w:t>
            </w:r>
          </w:p>
          <w:p w:rsidR="006F4DD1" w:rsidRPr="003D267C" w:rsidRDefault="006F4DD1" w:rsidP="006F4DD1">
            <w:pPr>
              <w:spacing w:after="0" w:line="240" w:lineRule="auto"/>
              <w:jc w:val="center"/>
              <w:rPr>
                <w:rFonts w:ascii="Times New Roman" w:hAnsi="Times New Roman"/>
              </w:rPr>
            </w:pPr>
            <w:r w:rsidRPr="003D267C">
              <w:rPr>
                <w:rFonts w:ascii="Times New Roman" w:hAnsi="Times New Roman"/>
              </w:rPr>
              <w:t>посещений/</w:t>
            </w:r>
          </w:p>
          <w:p w:rsidR="006F4DD1" w:rsidRPr="003D267C" w:rsidRDefault="006F4DD1" w:rsidP="006F4DD1">
            <w:pPr>
              <w:spacing w:after="0" w:line="240" w:lineRule="auto"/>
              <w:jc w:val="center"/>
              <w:rPr>
                <w:rFonts w:ascii="Times New Roman" w:hAnsi="Times New Roman"/>
              </w:rPr>
            </w:pPr>
            <w:r w:rsidRPr="003D267C">
              <w:rPr>
                <w:rFonts w:ascii="Times New Roman" w:hAnsi="Times New Roman"/>
              </w:rPr>
              <w:t>коек</w:t>
            </w:r>
          </w:p>
        </w:tc>
        <w:tc>
          <w:tcPr>
            <w:tcW w:w="2078" w:type="dxa"/>
            <w:shd w:val="clear" w:color="auto" w:fill="auto"/>
            <w:vAlign w:val="center"/>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21</w:t>
            </w:r>
          </w:p>
        </w:tc>
        <w:tc>
          <w:tcPr>
            <w:tcW w:w="1263" w:type="dxa"/>
            <w:vAlign w:val="center"/>
          </w:tcPr>
          <w:p w:rsidR="006F4DD1" w:rsidRPr="003D267C" w:rsidRDefault="006F4DD1" w:rsidP="006F4DD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1/21/20</w:t>
            </w:r>
          </w:p>
        </w:tc>
      </w:tr>
      <w:tr w:rsidR="006F4DD1" w:rsidRPr="00DE2E67" w:rsidTr="006F4DD1">
        <w:trPr>
          <w:trHeight w:val="135"/>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4.3</w:t>
            </w:r>
          </w:p>
        </w:tc>
        <w:tc>
          <w:tcPr>
            <w:tcW w:w="3370" w:type="dxa"/>
            <w:shd w:val="clear" w:color="auto" w:fill="auto"/>
            <w:vAlign w:val="center"/>
          </w:tcPr>
          <w:p w:rsidR="006F4DD1" w:rsidRPr="003D267C" w:rsidRDefault="006F4DD1" w:rsidP="006F4DD1">
            <w:pPr>
              <w:spacing w:after="0" w:line="240" w:lineRule="auto"/>
              <w:rPr>
                <w:rFonts w:ascii="Times New Roman" w:hAnsi="Times New Roman"/>
              </w:rPr>
            </w:pPr>
            <w:r w:rsidRPr="003D267C">
              <w:rPr>
                <w:rFonts w:ascii="Times New Roman" w:hAnsi="Times New Roman"/>
              </w:rPr>
              <w:t>Объекты культурно-досугового назначения</w:t>
            </w:r>
          </w:p>
        </w:tc>
        <w:tc>
          <w:tcPr>
            <w:tcW w:w="208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2078"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1263" w:type="dxa"/>
          </w:tcPr>
          <w:p w:rsidR="006F4DD1" w:rsidRPr="003D267C" w:rsidRDefault="006F4DD1" w:rsidP="006F4DD1">
            <w:pPr>
              <w:spacing w:after="0" w:line="240" w:lineRule="auto"/>
              <w:jc w:val="center"/>
              <w:rPr>
                <w:rFonts w:ascii="Times New Roman" w:eastAsia="Times New Roman" w:hAnsi="Times New Roman"/>
                <w:lang w:eastAsia="ru-RU"/>
              </w:rPr>
            </w:pPr>
          </w:p>
        </w:tc>
      </w:tr>
      <w:tr w:rsidR="006F4DD1" w:rsidRPr="00DE2E67" w:rsidTr="006F4DD1">
        <w:trPr>
          <w:trHeight w:val="135"/>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0" w:line="240" w:lineRule="auto"/>
              <w:rPr>
                <w:rFonts w:ascii="Times New Roman" w:hAnsi="Times New Roman"/>
              </w:rPr>
            </w:pPr>
            <w:r w:rsidRPr="003D267C">
              <w:rPr>
                <w:rFonts w:ascii="Times New Roman" w:hAnsi="Times New Roman"/>
              </w:rPr>
              <w:t>Дома культуры, клубы, кинотеатры</w:t>
            </w:r>
          </w:p>
        </w:tc>
        <w:tc>
          <w:tcPr>
            <w:tcW w:w="2088" w:type="dxa"/>
            <w:shd w:val="clear" w:color="auto" w:fill="auto"/>
            <w:vAlign w:val="center"/>
          </w:tcPr>
          <w:p w:rsidR="006F4DD1" w:rsidRPr="003D267C" w:rsidRDefault="006F4DD1" w:rsidP="006F4DD1">
            <w:pPr>
              <w:spacing w:after="0" w:line="240" w:lineRule="auto"/>
              <w:jc w:val="center"/>
              <w:rPr>
                <w:rFonts w:ascii="Times New Roman" w:hAnsi="Times New Roman"/>
              </w:rPr>
            </w:pPr>
            <w:r w:rsidRPr="003D267C">
              <w:rPr>
                <w:rFonts w:ascii="Times New Roman" w:hAnsi="Times New Roman"/>
              </w:rPr>
              <w:t>объект/мест</w:t>
            </w:r>
          </w:p>
        </w:tc>
        <w:tc>
          <w:tcPr>
            <w:tcW w:w="2078" w:type="dxa"/>
            <w:shd w:val="clear" w:color="auto" w:fill="auto"/>
            <w:vAlign w:val="center"/>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150</w:t>
            </w:r>
          </w:p>
        </w:tc>
        <w:tc>
          <w:tcPr>
            <w:tcW w:w="1263" w:type="dxa"/>
            <w:vAlign w:val="center"/>
          </w:tcPr>
          <w:p w:rsidR="006F4DD1" w:rsidRPr="003D267C" w:rsidRDefault="006F4DD1" w:rsidP="006F4DD1">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150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Спортивный зал</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кв. м общей площади</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240</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410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hAnsi="Times New Roman"/>
              </w:rPr>
              <w:t>Плоскостные спортивные площадки</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hAnsi="Times New Roman"/>
              </w:rPr>
              <w:t>объект/м</w:t>
            </w:r>
            <w:r w:rsidRPr="003D267C">
              <w:rPr>
                <w:rFonts w:ascii="Times New Roman" w:hAnsi="Times New Roman"/>
                <w:vertAlign w:val="superscript"/>
              </w:rPr>
              <w:t>2</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4/4977</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4/4977</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240" w:lineRule="auto"/>
              <w:rPr>
                <w:rFonts w:ascii="Times New Roman" w:hAnsi="Times New Roman"/>
              </w:rPr>
            </w:pPr>
            <w:r>
              <w:rPr>
                <w:rFonts w:ascii="Times New Roman" w:hAnsi="Times New Roman"/>
              </w:rPr>
              <w:t>Лыжная база</w:t>
            </w:r>
          </w:p>
        </w:tc>
        <w:tc>
          <w:tcPr>
            <w:tcW w:w="2088" w:type="dxa"/>
            <w:shd w:val="clear" w:color="auto" w:fill="auto"/>
          </w:tcPr>
          <w:p w:rsidR="006F4DD1" w:rsidRPr="003D267C" w:rsidRDefault="006F4DD1" w:rsidP="006F4DD1">
            <w:pPr>
              <w:spacing w:after="60" w:line="240" w:lineRule="auto"/>
              <w:jc w:val="center"/>
              <w:rPr>
                <w:rFonts w:ascii="Times New Roman" w:hAnsi="Times New Roman"/>
              </w:rPr>
            </w:pPr>
            <w:r w:rsidRPr="003D267C">
              <w:rPr>
                <w:rFonts w:ascii="Times New Roman" w:hAnsi="Times New Roman"/>
              </w:rPr>
              <w:t>объект</w:t>
            </w:r>
          </w:p>
        </w:tc>
        <w:tc>
          <w:tcPr>
            <w:tcW w:w="2078" w:type="dxa"/>
            <w:shd w:val="clear" w:color="auto" w:fill="auto"/>
          </w:tcPr>
          <w:p w:rsidR="006F4DD1"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6F4DD1"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Библиотека</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объект/тыс.экз.</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14,8</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14,8</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5</w:t>
            </w:r>
          </w:p>
        </w:tc>
        <w:tc>
          <w:tcPr>
            <w:tcW w:w="8799" w:type="dxa"/>
            <w:gridSpan w:val="4"/>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транспортной инфраструктуры</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Улично-дорожная сеть</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км</w:t>
            </w:r>
            <w:r w:rsidRPr="003D267C">
              <w:rPr>
                <w:rFonts w:ascii="Times New Roman" w:eastAsia="Times New Roman" w:hAnsi="Times New Roman"/>
                <w:vertAlign w:val="superscript"/>
                <w:lang w:eastAsia="ru-RU"/>
              </w:rPr>
              <w:t>2</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color w:val="000000"/>
                <w:lang w:eastAsia="ru-RU"/>
              </w:rPr>
              <w:t>78834</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121300</w:t>
            </w:r>
          </w:p>
        </w:tc>
      </w:tr>
      <w:tr w:rsidR="006F4DD1" w:rsidRPr="00DE2E67" w:rsidTr="006F4DD1">
        <w:trPr>
          <w:jc w:val="center"/>
        </w:trPr>
        <w:tc>
          <w:tcPr>
            <w:tcW w:w="642" w:type="dxa"/>
            <w:shd w:val="clear" w:color="auto" w:fill="auto"/>
          </w:tcPr>
          <w:p w:rsidR="006F4DD1" w:rsidRPr="003D267C" w:rsidRDefault="006F4DD1" w:rsidP="006F4DD1">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6F4DD1" w:rsidRPr="003D267C" w:rsidRDefault="006F4DD1" w:rsidP="006F4DD1">
            <w:pPr>
              <w:spacing w:after="0" w:line="240" w:lineRule="auto"/>
              <w:rPr>
                <w:rFonts w:ascii="Times New Roman" w:hAnsi="Times New Roman"/>
              </w:rPr>
            </w:pPr>
            <w:r w:rsidRPr="003D267C">
              <w:rPr>
                <w:rFonts w:ascii="Times New Roman" w:hAnsi="Times New Roman"/>
              </w:rPr>
              <w:t>Протяжённость автомобильных дорог</w:t>
            </w:r>
          </w:p>
        </w:tc>
        <w:tc>
          <w:tcPr>
            <w:tcW w:w="2088" w:type="dxa"/>
            <w:shd w:val="clear" w:color="auto" w:fill="auto"/>
            <w:vAlign w:val="center"/>
          </w:tcPr>
          <w:p w:rsidR="006F4DD1" w:rsidRPr="003D267C" w:rsidRDefault="006F4DD1" w:rsidP="006F4DD1">
            <w:pPr>
              <w:spacing w:after="0" w:line="240" w:lineRule="auto"/>
              <w:jc w:val="center"/>
              <w:rPr>
                <w:rFonts w:ascii="Times New Roman" w:hAnsi="Times New Roman"/>
                <w:vertAlign w:val="superscript"/>
              </w:rPr>
            </w:pPr>
            <w:r w:rsidRPr="003D267C">
              <w:rPr>
                <w:rFonts w:ascii="Times New Roman" w:hAnsi="Times New Roman"/>
              </w:rPr>
              <w:t>км</w:t>
            </w:r>
          </w:p>
        </w:tc>
        <w:tc>
          <w:tcPr>
            <w:tcW w:w="2078" w:type="dxa"/>
            <w:shd w:val="clear" w:color="auto" w:fill="auto"/>
            <w:vAlign w:val="center"/>
          </w:tcPr>
          <w:p w:rsidR="006F4DD1" w:rsidRPr="003D267C" w:rsidRDefault="006F4DD1" w:rsidP="006F4DD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13,0</w:t>
            </w:r>
          </w:p>
        </w:tc>
        <w:tc>
          <w:tcPr>
            <w:tcW w:w="1263" w:type="dxa"/>
            <w:vAlign w:val="center"/>
          </w:tcPr>
          <w:p w:rsidR="006F4DD1" w:rsidRPr="003D267C" w:rsidRDefault="006F4DD1" w:rsidP="006F4DD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19,6</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6</w:t>
            </w:r>
          </w:p>
        </w:tc>
        <w:tc>
          <w:tcPr>
            <w:tcW w:w="8799" w:type="dxa"/>
            <w:gridSpan w:val="4"/>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инженерной инфраструктуры</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Канализационная насосная станция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Водопроводная насосная станция</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Водопроводная сеть диаметром, мм</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75</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80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Канализационный коллектор самотечный диаметром, мм</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Канализационный коллектор напорный (в две нитки) диаметром, мм</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Pr>
                <w:rFonts w:ascii="Times New Roman" w:eastAsia="Times New Roman" w:hAnsi="Times New Roman"/>
                <w:lang w:eastAsia="ru-RU"/>
              </w:rPr>
              <w:t>Подстанция, кВ</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Pr>
                <w:rFonts w:ascii="Times New Roman" w:eastAsia="Times New Roman" w:hAnsi="Times New Roman"/>
                <w:lang w:eastAsia="ru-RU"/>
              </w:rPr>
              <w:t>Распределительный пункт, кВ</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Pr>
                <w:rFonts w:ascii="Times New Roman" w:eastAsia="Times New Roman" w:hAnsi="Times New Roman"/>
                <w:lang w:eastAsia="ru-RU"/>
              </w:rPr>
              <w:t>Трансформаторная подстанция, кВ</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Газорегуляторный пункт</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r>
      <w:tr w:rsidR="006F4DD1" w:rsidRPr="00DE2E67" w:rsidTr="006F4DD1">
        <w:trPr>
          <w:jc w:val="center"/>
        </w:trPr>
        <w:tc>
          <w:tcPr>
            <w:tcW w:w="642"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p>
        </w:tc>
        <w:tc>
          <w:tcPr>
            <w:tcW w:w="3370" w:type="dxa"/>
            <w:shd w:val="clear" w:color="auto" w:fill="auto"/>
          </w:tcPr>
          <w:p w:rsidR="006F4DD1" w:rsidRPr="003D267C" w:rsidRDefault="006F4DD1" w:rsidP="006F4DD1">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Очистное сооружение поверхностного стока закрытого типа</w:t>
            </w:r>
          </w:p>
        </w:tc>
        <w:tc>
          <w:tcPr>
            <w:tcW w:w="208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га/</w:t>
            </w:r>
            <w:proofErr w:type="spellStart"/>
            <w:r w:rsidRPr="003D267C">
              <w:rPr>
                <w:rFonts w:ascii="Times New Roman" w:eastAsia="Times New Roman" w:hAnsi="Times New Roman"/>
                <w:lang w:eastAsia="ru-RU"/>
              </w:rPr>
              <w:t>шт</w:t>
            </w:r>
            <w:proofErr w:type="spellEnd"/>
          </w:p>
        </w:tc>
        <w:tc>
          <w:tcPr>
            <w:tcW w:w="2078" w:type="dxa"/>
            <w:shd w:val="clear" w:color="auto" w:fill="auto"/>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6F4DD1" w:rsidRPr="003D267C" w:rsidRDefault="006F4DD1" w:rsidP="006F4DD1">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r>
    </w:tbl>
    <w:p w:rsidR="006F4DD1" w:rsidRDefault="006F4DD1" w:rsidP="006F4DD1">
      <w:pPr>
        <w:spacing w:after="0"/>
        <w:outlineLvl w:val="0"/>
        <w:rPr>
          <w:rFonts w:ascii="Times New Roman" w:eastAsia="Times New Roman" w:hAnsi="Times New Roman" w:cs="Times New Roman"/>
          <w:b/>
          <w:sz w:val="24"/>
          <w:szCs w:val="24"/>
          <w:lang w:eastAsia="ar-SA"/>
        </w:rPr>
      </w:pPr>
    </w:p>
    <w:p w:rsidR="006F4DD1" w:rsidRPr="00E4142C" w:rsidRDefault="006F4DD1" w:rsidP="006F4DD1">
      <w:pPr>
        <w:spacing w:after="0"/>
        <w:outlineLvl w:val="0"/>
        <w:rPr>
          <w:rFonts w:ascii="Times New Roman" w:eastAsia="Times New Roman" w:hAnsi="Times New Roman" w:cs="Times New Roman"/>
          <w:b/>
          <w:sz w:val="24"/>
          <w:szCs w:val="24"/>
          <w:lang w:eastAsia="ar-SA"/>
        </w:rPr>
      </w:pPr>
      <w:r w:rsidRPr="00E4142C">
        <w:rPr>
          <w:rFonts w:ascii="Times New Roman" w:eastAsia="Times New Roman" w:hAnsi="Times New Roman" w:cs="Times New Roman"/>
          <w:b/>
          <w:sz w:val="24"/>
          <w:szCs w:val="24"/>
          <w:lang w:eastAsia="ar-SA"/>
        </w:rPr>
        <w:t>Проект межевания</w:t>
      </w:r>
    </w:p>
    <w:p w:rsidR="006F4DD1" w:rsidRPr="00314EA6" w:rsidRDefault="006F4DD1" w:rsidP="006F4DD1">
      <w:pPr>
        <w:spacing w:before="100" w:beforeAutospacing="1" w:after="100" w:afterAutospacing="1"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Pr="006F4DD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ХАРАКТЕРИСТИКА ПРОЕКТИРУЕМОЙ ТЕРРИТОРИИ</w:t>
      </w:r>
    </w:p>
    <w:p w:rsidR="006F4DD1" w:rsidRPr="00314EA6" w:rsidRDefault="006F4DD1" w:rsidP="006F4DD1">
      <w:pPr>
        <w:spacing w:after="0" w:line="240" w:lineRule="auto"/>
        <w:jc w:val="both"/>
        <w:rPr>
          <w:rFonts w:ascii="Times New Roman" w:eastAsia="Times New Roman" w:hAnsi="Times New Roman" w:cs="Times New Roman"/>
          <w:b/>
          <w:sz w:val="24"/>
          <w:szCs w:val="24"/>
          <w:lang w:eastAsia="ru-RU"/>
        </w:rPr>
      </w:pPr>
      <w:r w:rsidRPr="00314EA6">
        <w:rPr>
          <w:rFonts w:ascii="Times New Roman" w:eastAsia="Times New Roman" w:hAnsi="Times New Roman" w:cs="Times New Roman"/>
          <w:b/>
          <w:sz w:val="24"/>
          <w:szCs w:val="24"/>
          <w:lang w:eastAsia="ru-RU"/>
        </w:rPr>
        <w:t>Границы проектируемой территории</w:t>
      </w:r>
    </w:p>
    <w:p w:rsidR="006F4DD1" w:rsidRPr="007F6D8A" w:rsidRDefault="006F4DD1" w:rsidP="006F4DD1">
      <w:pPr>
        <w:suppressAutoHyphens/>
        <w:spacing w:after="0" w:line="240" w:lineRule="auto"/>
        <w:ind w:right="-1" w:firstLine="567"/>
        <w:jc w:val="both"/>
        <w:rPr>
          <w:rFonts w:ascii="Times New Roman" w:eastAsia="Times New Roman" w:hAnsi="Times New Roman" w:cs="Times New Roman"/>
          <w:sz w:val="24"/>
          <w:szCs w:val="24"/>
          <w:lang w:eastAsia="ar-SA"/>
        </w:rPr>
      </w:pPr>
      <w:r w:rsidRPr="00E14A10">
        <w:rPr>
          <w:rFonts w:ascii="Times New Roman" w:eastAsia="Times New Roman" w:hAnsi="Times New Roman" w:cs="Times New Roman"/>
          <w:sz w:val="24"/>
          <w:szCs w:val="24"/>
          <w:lang w:eastAsia="ar-SA"/>
        </w:rPr>
        <w:t>Сельское поселение Кедровый расположено к северо</w:t>
      </w:r>
      <w:r>
        <w:rPr>
          <w:rFonts w:ascii="Times New Roman" w:eastAsia="Times New Roman" w:hAnsi="Times New Roman" w:cs="Times New Roman"/>
          <w:sz w:val="24"/>
          <w:szCs w:val="24"/>
          <w:lang w:eastAsia="ar-SA"/>
        </w:rPr>
        <w:t>-западу от г.</w:t>
      </w:r>
      <w:r w:rsidRPr="00E14A10">
        <w:rPr>
          <w:rFonts w:ascii="Times New Roman" w:eastAsia="Times New Roman" w:hAnsi="Times New Roman" w:cs="Times New Roman"/>
          <w:sz w:val="24"/>
          <w:szCs w:val="24"/>
          <w:lang w:eastAsia="ar-SA"/>
        </w:rPr>
        <w:t>Ханты-Мансийск и не имеет автомобильной связи с ним. Административный центр сельског</w:t>
      </w:r>
      <w:r>
        <w:rPr>
          <w:rFonts w:ascii="Times New Roman" w:eastAsia="Times New Roman" w:hAnsi="Times New Roman" w:cs="Times New Roman"/>
          <w:sz w:val="24"/>
          <w:szCs w:val="24"/>
          <w:lang w:eastAsia="ar-SA"/>
        </w:rPr>
        <w:t>о поселения –                п.</w:t>
      </w:r>
      <w:r w:rsidRPr="00E14A10">
        <w:rPr>
          <w:rFonts w:ascii="Times New Roman" w:eastAsia="Times New Roman" w:hAnsi="Times New Roman" w:cs="Times New Roman"/>
          <w:sz w:val="24"/>
          <w:szCs w:val="24"/>
          <w:lang w:eastAsia="ar-SA"/>
        </w:rPr>
        <w:t>Кедровый. Поселение расположено на берегу реки Обь. Постоянная связь с другими населёнными пунктами осуществляется в летнее время речным транспортом, зимой – по зимникам, в межсезонье только воздушным транспортом – вертолётом</w:t>
      </w:r>
      <w:r>
        <w:rPr>
          <w:rFonts w:ascii="Times New Roman" w:eastAsia="Times New Roman" w:hAnsi="Times New Roman" w:cs="Times New Roman"/>
          <w:sz w:val="24"/>
          <w:szCs w:val="24"/>
          <w:lang w:eastAsia="ar-SA"/>
        </w:rPr>
        <w:t>.</w:t>
      </w:r>
    </w:p>
    <w:p w:rsid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9C55AF">
        <w:rPr>
          <w:rFonts w:ascii="Times New Roman" w:eastAsia="Times New Roman" w:hAnsi="Times New Roman" w:cs="Times New Roman"/>
          <w:sz w:val="24"/>
          <w:szCs w:val="24"/>
          <w:lang w:eastAsia="ru-RU"/>
        </w:rPr>
        <w:t xml:space="preserve">Общая площадь земель в границах населенного пункта составляет </w:t>
      </w:r>
      <w:r>
        <w:rPr>
          <w:rFonts w:ascii="Times New Roman" w:eastAsia="Times New Roman" w:hAnsi="Times New Roman" w:cs="Times New Roman"/>
          <w:sz w:val="24"/>
          <w:szCs w:val="24"/>
          <w:lang w:eastAsia="ru-RU"/>
        </w:rPr>
        <w:t>226,67</w:t>
      </w:r>
      <w:r w:rsidRPr="009C55AF">
        <w:rPr>
          <w:rFonts w:ascii="Times New Roman" w:eastAsia="Times New Roman" w:hAnsi="Times New Roman" w:cs="Times New Roman"/>
          <w:sz w:val="24"/>
          <w:szCs w:val="24"/>
          <w:lang w:eastAsia="ru-RU"/>
        </w:rPr>
        <w:t xml:space="preserve"> га.</w:t>
      </w:r>
    </w:p>
    <w:p w:rsidR="006F4DD1" w:rsidRPr="00895215" w:rsidRDefault="006F4DD1" w:rsidP="006F4DD1">
      <w:pPr>
        <w:spacing w:before="240" w:after="0" w:line="240" w:lineRule="auto"/>
        <w:jc w:val="both"/>
        <w:rPr>
          <w:rFonts w:ascii="Times New Roman" w:eastAsia="Times New Roman" w:hAnsi="Times New Roman" w:cs="Times New Roman"/>
          <w:b/>
          <w:sz w:val="24"/>
          <w:szCs w:val="24"/>
          <w:lang w:eastAsia="ru-RU"/>
        </w:rPr>
      </w:pPr>
      <w:r w:rsidRPr="00895215">
        <w:rPr>
          <w:rFonts w:ascii="Times New Roman" w:eastAsia="Times New Roman" w:hAnsi="Times New Roman" w:cs="Times New Roman"/>
          <w:b/>
          <w:sz w:val="24"/>
          <w:szCs w:val="24"/>
          <w:lang w:eastAsia="ru-RU"/>
        </w:rPr>
        <w:t>Сведения о территории проектирования</w:t>
      </w:r>
    </w:p>
    <w:p w:rsid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314EA6">
        <w:rPr>
          <w:rFonts w:ascii="Times New Roman" w:eastAsia="Times New Roman" w:hAnsi="Times New Roman" w:cs="Times New Roman"/>
          <w:sz w:val="24"/>
          <w:szCs w:val="24"/>
          <w:lang w:eastAsia="ru-RU"/>
        </w:rPr>
        <w:t>Территория расположена на землях с категорией – земли поселений (земли населенных пунктов).</w:t>
      </w:r>
    </w:p>
    <w:p w:rsid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E14A10">
        <w:rPr>
          <w:rFonts w:ascii="Times New Roman" w:eastAsia="Times New Roman" w:hAnsi="Times New Roman" w:cs="Times New Roman"/>
          <w:sz w:val="24"/>
          <w:szCs w:val="24"/>
          <w:lang w:eastAsia="ar-SA"/>
        </w:rPr>
        <w:t>Территория п. Кедровый имеет сложившуюся, компактную структуру. Структурный каркас деревни сформирован основными улицами Ленина, Дорожная и перпендикулярными им улицами Старая Набережная и Механизаторов. Планировочная структура населённого пункта улицей Дорожная делится на две части: северную с общественным центром посёлка и жилыми кварталами и южную, состоящую из кварталов жилой застройки и производственно-коммунальных территорий</w:t>
      </w:r>
      <w:r>
        <w:rPr>
          <w:rFonts w:ascii="Times New Roman" w:eastAsia="Times New Roman" w:hAnsi="Times New Roman" w:cs="Times New Roman"/>
          <w:sz w:val="24"/>
          <w:szCs w:val="24"/>
          <w:lang w:eastAsia="ru-RU"/>
        </w:rPr>
        <w:t>.</w:t>
      </w:r>
    </w:p>
    <w:p w:rsid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303807">
        <w:rPr>
          <w:rFonts w:ascii="Times New Roman" w:eastAsia="Times New Roman" w:hAnsi="Times New Roman" w:cs="Times New Roman"/>
          <w:sz w:val="24"/>
          <w:szCs w:val="24"/>
          <w:lang w:eastAsia="ru-RU"/>
        </w:rPr>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r>
        <w:rPr>
          <w:rFonts w:ascii="Times New Roman" w:eastAsia="Times New Roman" w:hAnsi="Times New Roman" w:cs="Times New Roman"/>
          <w:sz w:val="24"/>
          <w:szCs w:val="24"/>
          <w:lang w:eastAsia="ru-RU"/>
        </w:rPr>
        <w:t>.</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Характерным для существующей планировочной структуры населенного пункта является следующее:</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населенный пункт труднодоступен, несмотря на близость к центру района и округа;</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недостаточное транспортное и инженерное обеспечение;</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A69D4">
        <w:rPr>
          <w:rFonts w:ascii="Times New Roman" w:eastAsia="Times New Roman" w:hAnsi="Times New Roman" w:cs="Times New Roman"/>
          <w:sz w:val="24"/>
          <w:szCs w:val="24"/>
          <w:lang w:eastAsia="ru-RU"/>
        </w:rPr>
        <w:t>основная часть застройки: малоэтажная многоквартирная и одноэтажная одноквартирная с большими приусадебными участками</w:t>
      </w:r>
      <w:r>
        <w:rPr>
          <w:rFonts w:ascii="Times New Roman" w:eastAsia="Times New Roman" w:hAnsi="Times New Roman" w:cs="Times New Roman"/>
          <w:sz w:val="24"/>
          <w:szCs w:val="24"/>
          <w:lang w:eastAsia="ru-RU"/>
        </w:rPr>
        <w:t>;</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xml:space="preserve">- размещение основных промышленных и коммунально-складских территорий к </w:t>
      </w:r>
      <w:r>
        <w:rPr>
          <w:rFonts w:ascii="Times New Roman" w:eastAsia="Times New Roman" w:hAnsi="Times New Roman" w:cs="Times New Roman"/>
          <w:sz w:val="24"/>
          <w:szCs w:val="24"/>
          <w:lang w:eastAsia="ru-RU"/>
        </w:rPr>
        <w:t>северу и югу</w:t>
      </w:r>
      <w:r w:rsidRPr="00CA69D4">
        <w:rPr>
          <w:rFonts w:ascii="Times New Roman" w:eastAsia="Times New Roman" w:hAnsi="Times New Roman" w:cs="Times New Roman"/>
          <w:sz w:val="24"/>
          <w:szCs w:val="24"/>
          <w:lang w:eastAsia="ru-RU"/>
        </w:rPr>
        <w:t xml:space="preserve"> от селитебной зоны;</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lastRenderedPageBreak/>
        <w:t xml:space="preserve">- влияние на планировочную структуру водных объектов: с </w:t>
      </w:r>
      <w:r>
        <w:rPr>
          <w:rFonts w:ascii="Times New Roman" w:eastAsia="Times New Roman" w:hAnsi="Times New Roman" w:cs="Times New Roman"/>
          <w:sz w:val="24"/>
          <w:szCs w:val="24"/>
          <w:lang w:eastAsia="ru-RU"/>
        </w:rPr>
        <w:t>западной</w:t>
      </w:r>
      <w:r w:rsidRPr="00CA69D4">
        <w:rPr>
          <w:rFonts w:ascii="Times New Roman" w:eastAsia="Times New Roman" w:hAnsi="Times New Roman" w:cs="Times New Roman"/>
          <w:sz w:val="24"/>
          <w:szCs w:val="24"/>
          <w:lang w:eastAsia="ru-RU"/>
        </w:rPr>
        <w:t xml:space="preserve"> сторон</w:t>
      </w:r>
      <w:r>
        <w:rPr>
          <w:rFonts w:ascii="Times New Roman" w:eastAsia="Times New Roman" w:hAnsi="Times New Roman" w:cs="Times New Roman"/>
          <w:sz w:val="24"/>
          <w:szCs w:val="24"/>
          <w:lang w:eastAsia="ru-RU"/>
        </w:rPr>
        <w:t>ы</w:t>
      </w:r>
      <w:r w:rsidRPr="00CA69D4">
        <w:rPr>
          <w:rFonts w:ascii="Times New Roman" w:eastAsia="Times New Roman" w:hAnsi="Times New Roman" w:cs="Times New Roman"/>
          <w:sz w:val="24"/>
          <w:szCs w:val="24"/>
          <w:lang w:eastAsia="ru-RU"/>
        </w:rPr>
        <w:t xml:space="preserve"> примыкает р.</w:t>
      </w:r>
      <w:r>
        <w:rPr>
          <w:rFonts w:ascii="Times New Roman" w:eastAsia="Times New Roman" w:hAnsi="Times New Roman" w:cs="Times New Roman"/>
          <w:sz w:val="24"/>
          <w:szCs w:val="24"/>
          <w:lang w:eastAsia="ru-RU"/>
        </w:rPr>
        <w:t xml:space="preserve"> Обь</w:t>
      </w:r>
      <w:r w:rsidRPr="00CA69D4">
        <w:rPr>
          <w:rFonts w:ascii="Times New Roman" w:eastAsia="Times New Roman" w:hAnsi="Times New Roman" w:cs="Times New Roman"/>
          <w:sz w:val="24"/>
          <w:szCs w:val="24"/>
          <w:lang w:eastAsia="ru-RU"/>
        </w:rPr>
        <w:t xml:space="preserve"> с затапливаемой поймой.</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В границах проектирования проходят существующие объекты инженерной инфраструктуры:</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водопровод;</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тепловые сети;</w:t>
      </w:r>
    </w:p>
    <w:p w:rsidR="006F4DD1" w:rsidRPr="00CA69D4"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воздушные линии электропередач 10 кВ;</w:t>
      </w:r>
    </w:p>
    <w:p w:rsidR="006F4DD1" w:rsidRP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воздуш</w:t>
      </w:r>
      <w:r>
        <w:rPr>
          <w:rFonts w:ascii="Times New Roman" w:eastAsia="Times New Roman" w:hAnsi="Times New Roman" w:cs="Times New Roman"/>
          <w:sz w:val="24"/>
          <w:szCs w:val="24"/>
          <w:lang w:eastAsia="ru-RU"/>
        </w:rPr>
        <w:t>ные линии электропередач 0,4 кВ.</w:t>
      </w:r>
    </w:p>
    <w:p w:rsidR="006F4DD1" w:rsidRPr="00CA69D4" w:rsidRDefault="006F4DD1" w:rsidP="006F4DD1">
      <w:pPr>
        <w:spacing w:after="0" w:line="240" w:lineRule="auto"/>
        <w:ind w:firstLine="567"/>
        <w:jc w:val="both"/>
        <w:rPr>
          <w:rFonts w:ascii="Times New Roman" w:eastAsia="Times New Roman" w:hAnsi="Times New Roman" w:cs="Times New Roman"/>
          <w:b/>
          <w:sz w:val="24"/>
          <w:szCs w:val="24"/>
          <w:lang w:eastAsia="ru-RU"/>
        </w:rPr>
      </w:pPr>
      <w:r w:rsidRPr="00F9778B">
        <w:rPr>
          <w:rFonts w:ascii="Times New Roman" w:eastAsia="Times New Roman" w:hAnsi="Times New Roman" w:cs="Times New Roman"/>
          <w:b/>
          <w:sz w:val="24"/>
          <w:szCs w:val="24"/>
          <w:lang w:eastAsia="ru-RU"/>
        </w:rPr>
        <w:t>Границы зон с особыми условиями использования</w:t>
      </w:r>
    </w:p>
    <w:p w:rsidR="006F4DD1" w:rsidRDefault="006F4DD1" w:rsidP="006F4DD1">
      <w:pPr>
        <w:spacing w:after="0" w:line="240" w:lineRule="auto"/>
        <w:jc w:val="center"/>
        <w:rPr>
          <w:rFonts w:ascii="Times New Roman" w:hAnsi="Times New Roman"/>
          <w:sz w:val="24"/>
        </w:rPr>
      </w:pPr>
      <w:r w:rsidRPr="00141F40">
        <w:rPr>
          <w:rFonts w:ascii="Times New Roman" w:hAnsi="Times New Roman"/>
          <w:sz w:val="24"/>
        </w:rPr>
        <w:t>Перечень существующих промышленных, сельскохозяйственных и коммунально-складских предприятий</w:t>
      </w:r>
    </w:p>
    <w:p w:rsidR="006F4DD1" w:rsidRPr="00141F40" w:rsidRDefault="006F4DD1" w:rsidP="006F4DD1">
      <w:pPr>
        <w:spacing w:after="0" w:line="240" w:lineRule="auto"/>
        <w:jc w:val="right"/>
        <w:rPr>
          <w:rFonts w:ascii="Times New Roman" w:hAnsi="Times New Roman"/>
          <w:i/>
          <w:sz w:val="24"/>
        </w:rPr>
      </w:pPr>
      <w:r>
        <w:rPr>
          <w:rFonts w:ascii="Times New Roman" w:hAnsi="Times New Roman"/>
          <w:sz w:val="24"/>
        </w:rP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3842"/>
        <w:gridCol w:w="1410"/>
      </w:tblGrid>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spacing w:after="0" w:line="240" w:lineRule="auto"/>
              <w:ind w:left="-45"/>
              <w:jc w:val="center"/>
              <w:rPr>
                <w:rFonts w:ascii="Times New Roman" w:hAnsi="Times New Roman" w:cs="Times New Roman"/>
                <w:b/>
              </w:rPr>
            </w:pPr>
            <w:r w:rsidRPr="00B15407">
              <w:rPr>
                <w:rFonts w:ascii="Times New Roman" w:hAnsi="Times New Roman" w:cs="Times New Roman"/>
                <w:b/>
              </w:rPr>
              <w:t>№ п/п</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spacing w:after="0" w:line="240" w:lineRule="auto"/>
              <w:ind w:left="-45"/>
              <w:jc w:val="center"/>
              <w:rPr>
                <w:rFonts w:ascii="Times New Roman" w:hAnsi="Times New Roman" w:cs="Times New Roman"/>
                <w:b/>
                <w:i/>
              </w:rPr>
            </w:pPr>
            <w:r w:rsidRPr="00B15407">
              <w:rPr>
                <w:rFonts w:ascii="Times New Roman" w:hAnsi="Times New Roman" w:cs="Times New Roman"/>
                <w:b/>
              </w:rPr>
              <w:t>Наименование существующих предприятий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spacing w:after="0" w:line="240" w:lineRule="auto"/>
              <w:ind w:left="-45"/>
              <w:jc w:val="center"/>
              <w:rPr>
                <w:rFonts w:ascii="Times New Roman" w:hAnsi="Times New Roman" w:cs="Times New Roman"/>
                <w:b/>
                <w:i/>
              </w:rPr>
            </w:pPr>
            <w:r w:rsidRPr="00B15407">
              <w:rPr>
                <w:rFonts w:ascii="Times New Roman" w:hAnsi="Times New Roman" w:cs="Times New Roman"/>
                <w:b/>
              </w:rPr>
              <w:t>С33</w:t>
            </w:r>
          </w:p>
          <w:p w:rsidR="006F4DD1" w:rsidRPr="00B15407" w:rsidRDefault="006F4DD1" w:rsidP="006F4DD1">
            <w:pPr>
              <w:spacing w:after="0" w:line="240" w:lineRule="auto"/>
              <w:ind w:left="-45"/>
              <w:jc w:val="center"/>
              <w:rPr>
                <w:rFonts w:ascii="Times New Roman" w:hAnsi="Times New Roman" w:cs="Times New Roman"/>
                <w:b/>
                <w:i/>
              </w:rPr>
            </w:pP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Котельная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Дизельная электростанция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Вертолётная площадка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300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Гаражи боксового типа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100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Причал</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Автозаправочная станция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Склад ГСМ</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100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Склад газовых баллонов</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300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Токарный, слесарный, столярный цех, склады</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100,50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Хлебопекарня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Кладбище</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w:t>
            </w:r>
          </w:p>
        </w:tc>
      </w:tr>
      <w:tr w:rsidR="006F4DD1" w:rsidRPr="00141F40" w:rsidTr="006F4DD1">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B15407" w:rsidRDefault="006F4DD1" w:rsidP="006F4DD1">
            <w:pPr>
              <w:pStyle w:val="af2"/>
              <w:numPr>
                <w:ilvl w:val="0"/>
                <w:numId w:val="8"/>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rPr>
                <w:rFonts w:ascii="Times New Roman" w:hAnsi="Times New Roman" w:cs="Times New Roman"/>
              </w:rPr>
            </w:pPr>
            <w:r w:rsidRPr="009B39FC">
              <w:rPr>
                <w:rFonts w:ascii="Times New Roman" w:hAnsi="Times New Roman" w:cs="Times New Roman"/>
              </w:rPr>
              <w:t>Полигон ТБО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6F4DD1" w:rsidRPr="009B39FC" w:rsidRDefault="006F4DD1" w:rsidP="006F4DD1">
            <w:pPr>
              <w:spacing w:after="0"/>
              <w:jc w:val="center"/>
              <w:rPr>
                <w:rFonts w:ascii="Times New Roman" w:hAnsi="Times New Roman" w:cs="Times New Roman"/>
              </w:rPr>
            </w:pPr>
            <w:r w:rsidRPr="009B39FC">
              <w:rPr>
                <w:rFonts w:ascii="Times New Roman" w:hAnsi="Times New Roman" w:cs="Times New Roman"/>
              </w:rPr>
              <w:t>500</w:t>
            </w:r>
          </w:p>
        </w:tc>
      </w:tr>
    </w:tbl>
    <w:p w:rsidR="006F4DD1" w:rsidRDefault="006F4DD1" w:rsidP="006F4DD1">
      <w:pPr>
        <w:spacing w:after="0" w:line="240" w:lineRule="auto"/>
        <w:ind w:firstLine="567"/>
        <w:jc w:val="both"/>
        <w:rPr>
          <w:rFonts w:ascii="Times New Roman" w:eastAsia="Times New Roman" w:hAnsi="Times New Roman" w:cs="Times New Roman"/>
          <w:b/>
          <w:sz w:val="24"/>
          <w:szCs w:val="24"/>
          <w:lang w:eastAsia="ru-RU"/>
        </w:rPr>
      </w:pPr>
    </w:p>
    <w:p w:rsidR="006F4DD1" w:rsidRDefault="006F4DD1" w:rsidP="006F4DD1">
      <w:pPr>
        <w:spacing w:after="0" w:line="240" w:lineRule="auto"/>
        <w:ind w:firstLine="567"/>
        <w:jc w:val="both"/>
        <w:rPr>
          <w:rFonts w:ascii="Times New Roman" w:eastAsia="Times New Roman" w:hAnsi="Times New Roman" w:cs="Times New Roman"/>
          <w:sz w:val="24"/>
          <w:szCs w:val="24"/>
          <w:lang w:eastAsia="ru-RU"/>
        </w:rPr>
      </w:pPr>
      <w:proofErr w:type="spellStart"/>
      <w:r w:rsidRPr="009C55AF">
        <w:rPr>
          <w:rFonts w:ascii="Times New Roman" w:eastAsia="Times New Roman" w:hAnsi="Times New Roman" w:cs="Times New Roman"/>
          <w:b/>
          <w:sz w:val="24"/>
          <w:szCs w:val="24"/>
          <w:lang w:eastAsia="ru-RU"/>
        </w:rPr>
        <w:t>Водоохранные</w:t>
      </w:r>
      <w:proofErr w:type="spellEnd"/>
      <w:r w:rsidRPr="009C55AF">
        <w:rPr>
          <w:rFonts w:ascii="Times New Roman" w:eastAsia="Times New Roman" w:hAnsi="Times New Roman" w:cs="Times New Roman"/>
          <w:b/>
          <w:sz w:val="24"/>
          <w:szCs w:val="24"/>
          <w:lang w:eastAsia="ru-RU"/>
        </w:rPr>
        <w:t xml:space="preserve"> зоны и прибрежные защитные полосы</w:t>
      </w:r>
      <w:r w:rsidRPr="00F9778B">
        <w:rPr>
          <w:rFonts w:ascii="Times New Roman" w:eastAsia="Times New Roman" w:hAnsi="Times New Roman" w:cs="Times New Roman"/>
          <w:sz w:val="24"/>
          <w:szCs w:val="24"/>
          <w:lang w:eastAsia="ru-RU"/>
        </w:rPr>
        <w:t xml:space="preserve"> водных объектов устанавливаются в соответствие со статьей 65 Водного к</w:t>
      </w:r>
      <w:r>
        <w:rPr>
          <w:rFonts w:ascii="Times New Roman" w:eastAsia="Times New Roman" w:hAnsi="Times New Roman" w:cs="Times New Roman"/>
          <w:sz w:val="24"/>
          <w:szCs w:val="24"/>
          <w:lang w:eastAsia="ru-RU"/>
        </w:rPr>
        <w:t>одекса, вступившего в силу с 01.01.</w:t>
      </w:r>
      <w:r w:rsidRPr="00F9778B">
        <w:rPr>
          <w:rFonts w:ascii="Times New Roman" w:eastAsia="Times New Roman" w:hAnsi="Times New Roman" w:cs="Times New Roman"/>
          <w:sz w:val="24"/>
          <w:szCs w:val="24"/>
          <w:lang w:eastAsia="ru-RU"/>
        </w:rPr>
        <w:t>2007.</w:t>
      </w:r>
    </w:p>
    <w:p w:rsidR="006F4DD1" w:rsidRDefault="006F4DD1" w:rsidP="006F4DD1">
      <w:pPr>
        <w:spacing w:after="0" w:line="240" w:lineRule="auto"/>
        <w:ind w:left="142" w:firstLine="709"/>
        <w:jc w:val="center"/>
        <w:rPr>
          <w:rFonts w:ascii="Times New Roman" w:hAnsi="Times New Roman"/>
          <w:sz w:val="24"/>
        </w:rPr>
      </w:pPr>
      <w:r w:rsidRPr="00141F40">
        <w:rPr>
          <w:rFonts w:ascii="Times New Roman" w:hAnsi="Times New Roman"/>
          <w:sz w:val="24"/>
        </w:rPr>
        <w:t>Характеристика рек</w:t>
      </w:r>
    </w:p>
    <w:p w:rsidR="006F4DD1" w:rsidRPr="00141F40" w:rsidRDefault="006F4DD1" w:rsidP="006F4DD1">
      <w:pPr>
        <w:spacing w:after="0" w:line="240" w:lineRule="auto"/>
        <w:ind w:left="142" w:right="-284" w:firstLine="709"/>
        <w:jc w:val="right"/>
        <w:rPr>
          <w:rFonts w:ascii="Times New Roman" w:hAnsi="Times New Roman"/>
          <w:b/>
          <w:sz w:val="24"/>
        </w:rPr>
      </w:pPr>
      <w:r>
        <w:rPr>
          <w:rFonts w:ascii="Times New Roman" w:hAnsi="Times New Roman"/>
          <w:sz w:val="24"/>
        </w:rPr>
        <w:t>Таблица 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1956"/>
        <w:gridCol w:w="2837"/>
        <w:gridCol w:w="846"/>
        <w:gridCol w:w="1176"/>
        <w:gridCol w:w="810"/>
        <w:gridCol w:w="889"/>
        <w:gridCol w:w="897"/>
      </w:tblGrid>
      <w:tr w:rsidR="006F4DD1" w:rsidRPr="00141F40" w:rsidTr="006F4DD1">
        <w:trPr>
          <w:trHeight w:val="20"/>
          <w:tblHeader/>
        </w:trPr>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p>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 п/п</w:t>
            </w:r>
          </w:p>
        </w:tc>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Наименование водотока</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Куда впадает, с какого берега, на каком километре от устья</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Длина реки, км</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Площадь водосбора, км</w:t>
            </w:r>
            <w:r w:rsidRPr="00141F40">
              <w:rPr>
                <w:rFonts w:ascii="Times New Roman" w:hAnsi="Times New Roman"/>
                <w:b/>
                <w:sz w:val="20"/>
                <w:szCs w:val="20"/>
                <w:vertAlign w:val="superscript"/>
              </w:rPr>
              <w:t>2</w:t>
            </w:r>
          </w:p>
        </w:tc>
        <w:tc>
          <w:tcPr>
            <w:tcW w:w="2596" w:type="dxa"/>
            <w:gridSpan w:val="3"/>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Ширина, м</w:t>
            </w:r>
          </w:p>
        </w:tc>
      </w:tr>
      <w:tr w:rsidR="006F4DD1" w:rsidRPr="00141F40" w:rsidTr="006F4DD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rPr>
                <w:rFonts w:ascii="Times New Roman" w:hAnsi="Times New Roman"/>
                <w:b/>
                <w:i/>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rPr>
                <w:rFonts w:ascii="Times New Roman" w:hAnsi="Times New Roman"/>
                <w:b/>
                <w:i/>
                <w:sz w:val="20"/>
                <w:szCs w:val="20"/>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rPr>
                <w:rFonts w:ascii="Times New Roman" w:hAnsi="Times New Roman"/>
                <w:b/>
                <w:i/>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rPr>
                <w:rFonts w:ascii="Times New Roman" w:hAnsi="Times New Roman"/>
                <w:b/>
                <w:i/>
                <w:sz w:val="20"/>
                <w:szCs w:val="2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rPr>
                <w:rFonts w:ascii="Times New Roman" w:hAnsi="Times New Roman"/>
                <w:b/>
                <w:i/>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r w:rsidRPr="00141F40">
              <w:rPr>
                <w:rFonts w:ascii="Times New Roman" w:hAnsi="Times New Roman"/>
                <w:b/>
                <w:sz w:val="20"/>
                <w:szCs w:val="20"/>
              </w:rPr>
              <w:t>водо-охран-ной зоны</w:t>
            </w:r>
          </w:p>
        </w:tc>
        <w:tc>
          <w:tcPr>
            <w:tcW w:w="889" w:type="dxa"/>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proofErr w:type="spellStart"/>
            <w:r w:rsidRPr="00141F40">
              <w:rPr>
                <w:rFonts w:ascii="Times New Roman" w:hAnsi="Times New Roman"/>
                <w:b/>
                <w:sz w:val="20"/>
                <w:szCs w:val="20"/>
              </w:rPr>
              <w:t>при-бреж-ной</w:t>
            </w:r>
            <w:proofErr w:type="spellEnd"/>
            <w:r w:rsidRPr="00141F40">
              <w:rPr>
                <w:rFonts w:ascii="Times New Roman" w:hAnsi="Times New Roman"/>
                <w:b/>
                <w:sz w:val="20"/>
                <w:szCs w:val="20"/>
              </w:rPr>
              <w:t xml:space="preserve"> </w:t>
            </w:r>
            <w:proofErr w:type="spellStart"/>
            <w:proofErr w:type="gramStart"/>
            <w:r w:rsidRPr="00141F40">
              <w:rPr>
                <w:rFonts w:ascii="Times New Roman" w:hAnsi="Times New Roman"/>
                <w:b/>
                <w:sz w:val="20"/>
                <w:szCs w:val="20"/>
              </w:rPr>
              <w:t>защит-ной</w:t>
            </w:r>
            <w:proofErr w:type="spellEnd"/>
            <w:proofErr w:type="gramEnd"/>
            <w:r w:rsidRPr="00141F40">
              <w:rPr>
                <w:rFonts w:ascii="Times New Roman" w:hAnsi="Times New Roman"/>
                <w:b/>
                <w:sz w:val="20"/>
                <w:szCs w:val="20"/>
              </w:rPr>
              <w:t xml:space="preserve"> полосы</w:t>
            </w:r>
          </w:p>
        </w:tc>
        <w:tc>
          <w:tcPr>
            <w:tcW w:w="897" w:type="dxa"/>
            <w:tcBorders>
              <w:top w:val="single" w:sz="4" w:space="0" w:color="auto"/>
              <w:left w:val="single" w:sz="4" w:space="0" w:color="auto"/>
              <w:bottom w:val="single" w:sz="4" w:space="0" w:color="auto"/>
              <w:right w:val="single" w:sz="4" w:space="0" w:color="auto"/>
            </w:tcBorders>
            <w:vAlign w:val="center"/>
            <w:hideMark/>
          </w:tcPr>
          <w:p w:rsidR="006F4DD1" w:rsidRPr="00141F40" w:rsidRDefault="006F4DD1" w:rsidP="006F4DD1">
            <w:pPr>
              <w:spacing w:line="240" w:lineRule="auto"/>
              <w:jc w:val="center"/>
              <w:rPr>
                <w:rFonts w:ascii="Times New Roman" w:hAnsi="Times New Roman"/>
                <w:b/>
                <w:i/>
                <w:sz w:val="20"/>
                <w:szCs w:val="20"/>
              </w:rPr>
            </w:pPr>
            <w:proofErr w:type="spellStart"/>
            <w:r w:rsidRPr="00141F40">
              <w:rPr>
                <w:rFonts w:ascii="Times New Roman" w:hAnsi="Times New Roman"/>
                <w:b/>
                <w:sz w:val="20"/>
                <w:szCs w:val="20"/>
              </w:rPr>
              <w:t>бере-говой</w:t>
            </w:r>
            <w:proofErr w:type="spellEnd"/>
            <w:r w:rsidRPr="00141F40">
              <w:rPr>
                <w:rFonts w:ascii="Times New Roman" w:hAnsi="Times New Roman"/>
                <w:b/>
                <w:sz w:val="20"/>
                <w:szCs w:val="20"/>
              </w:rPr>
              <w:t xml:space="preserve"> полосы общего </w:t>
            </w:r>
            <w:proofErr w:type="spellStart"/>
            <w:r w:rsidRPr="00141F40">
              <w:rPr>
                <w:rFonts w:ascii="Times New Roman" w:hAnsi="Times New Roman"/>
                <w:b/>
                <w:sz w:val="20"/>
                <w:szCs w:val="20"/>
              </w:rPr>
              <w:t>пользо-вания</w:t>
            </w:r>
            <w:proofErr w:type="spellEnd"/>
          </w:p>
        </w:tc>
      </w:tr>
      <w:tr w:rsidR="006F4DD1" w:rsidRPr="00141F40" w:rsidTr="006F4DD1">
        <w:trPr>
          <w:trHeight w:val="20"/>
        </w:trPr>
        <w:tc>
          <w:tcPr>
            <w:tcW w:w="513"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sidRPr="00141F40">
              <w:rPr>
                <w:rFonts w:ascii="Times New Roman" w:hAnsi="Times New Roman"/>
                <w:sz w:val="20"/>
                <w:szCs w:val="20"/>
              </w:rPr>
              <w:t>1</w:t>
            </w:r>
            <w:r>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both"/>
              <w:rPr>
                <w:rFonts w:ascii="Times New Roman" w:hAnsi="Times New Roman"/>
                <w:i/>
                <w:sz w:val="20"/>
                <w:szCs w:val="20"/>
              </w:rPr>
            </w:pPr>
            <w:r w:rsidRPr="00141F40">
              <w:rPr>
                <w:rFonts w:ascii="Times New Roman" w:hAnsi="Times New Roman"/>
                <w:sz w:val="20"/>
                <w:szCs w:val="20"/>
              </w:rPr>
              <w:t xml:space="preserve">р. </w:t>
            </w:r>
            <w:r>
              <w:rPr>
                <w:rFonts w:ascii="Times New Roman" w:hAnsi="Times New Roman"/>
                <w:sz w:val="20"/>
                <w:szCs w:val="20"/>
              </w:rPr>
              <w:t>Обь</w:t>
            </w:r>
          </w:p>
        </w:tc>
        <w:tc>
          <w:tcPr>
            <w:tcW w:w="2837"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after="0" w:line="240" w:lineRule="auto"/>
              <w:rPr>
                <w:rFonts w:ascii="Times New Roman" w:hAnsi="Times New Roman"/>
                <w:i/>
                <w:sz w:val="20"/>
                <w:szCs w:val="20"/>
              </w:rPr>
            </w:pPr>
            <w:r w:rsidRPr="006C065E">
              <w:rPr>
                <w:rFonts w:ascii="Times New Roman" w:hAnsi="Times New Roman"/>
                <w:sz w:val="20"/>
                <w:szCs w:val="20"/>
              </w:rPr>
              <w:t>Берёт начало при слиянии Бии и Катуни.В устье образует Обскую губу и впадает в Карское море.</w:t>
            </w:r>
          </w:p>
        </w:tc>
        <w:tc>
          <w:tcPr>
            <w:tcW w:w="846"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Pr>
                <w:rFonts w:ascii="Times New Roman" w:hAnsi="Times New Roman"/>
                <w:sz w:val="20"/>
                <w:szCs w:val="20"/>
              </w:rPr>
              <w:t>3650</w:t>
            </w:r>
          </w:p>
        </w:tc>
        <w:tc>
          <w:tcPr>
            <w:tcW w:w="1176"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Pr>
                <w:rFonts w:ascii="Times New Roman" w:hAnsi="Times New Roman"/>
                <w:sz w:val="20"/>
                <w:szCs w:val="20"/>
              </w:rPr>
              <w:t>2990000</w:t>
            </w:r>
          </w:p>
        </w:tc>
        <w:tc>
          <w:tcPr>
            <w:tcW w:w="810"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Pr>
                <w:rFonts w:ascii="Times New Roman" w:hAnsi="Times New Roman"/>
                <w:sz w:val="20"/>
                <w:szCs w:val="20"/>
              </w:rPr>
              <w:t>2</w:t>
            </w:r>
            <w:r w:rsidRPr="00141F40">
              <w:rPr>
                <w:rFonts w:ascii="Times New Roman" w:hAnsi="Times New Roman"/>
                <w:sz w:val="20"/>
                <w:szCs w:val="20"/>
              </w:rPr>
              <w:t>00</w:t>
            </w:r>
          </w:p>
        </w:tc>
        <w:tc>
          <w:tcPr>
            <w:tcW w:w="889"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sidRPr="00141F40">
              <w:rPr>
                <w:rFonts w:ascii="Times New Roman" w:hAnsi="Times New Roman"/>
                <w:sz w:val="20"/>
                <w:szCs w:val="20"/>
              </w:rPr>
              <w:t>50</w:t>
            </w:r>
          </w:p>
        </w:tc>
        <w:tc>
          <w:tcPr>
            <w:tcW w:w="897" w:type="dxa"/>
            <w:tcBorders>
              <w:top w:val="single" w:sz="4" w:space="0" w:color="auto"/>
              <w:left w:val="single" w:sz="4" w:space="0" w:color="auto"/>
              <w:bottom w:val="single" w:sz="4" w:space="0" w:color="auto"/>
              <w:right w:val="single" w:sz="4" w:space="0" w:color="auto"/>
            </w:tcBorders>
            <w:vAlign w:val="center"/>
          </w:tcPr>
          <w:p w:rsidR="006F4DD1" w:rsidRPr="00141F40" w:rsidRDefault="006F4DD1" w:rsidP="006F4DD1">
            <w:pPr>
              <w:spacing w:line="240" w:lineRule="auto"/>
              <w:jc w:val="center"/>
              <w:rPr>
                <w:rFonts w:ascii="Times New Roman" w:hAnsi="Times New Roman"/>
                <w:i/>
                <w:sz w:val="20"/>
                <w:szCs w:val="20"/>
              </w:rPr>
            </w:pPr>
            <w:r w:rsidRPr="00141F40">
              <w:rPr>
                <w:rFonts w:ascii="Times New Roman" w:hAnsi="Times New Roman"/>
                <w:sz w:val="20"/>
                <w:szCs w:val="20"/>
              </w:rPr>
              <w:t>20</w:t>
            </w:r>
          </w:p>
        </w:tc>
      </w:tr>
    </w:tbl>
    <w:p w:rsidR="006F4DD1" w:rsidRPr="00F35BD8" w:rsidRDefault="006F4DD1" w:rsidP="006F4DD1">
      <w:pPr>
        <w:spacing w:before="240" w:after="0" w:line="240" w:lineRule="auto"/>
        <w:ind w:firstLine="567"/>
        <w:jc w:val="both"/>
        <w:rPr>
          <w:rFonts w:ascii="Times New Roman" w:hAnsi="Times New Roman"/>
          <w:b/>
          <w:sz w:val="24"/>
        </w:rPr>
      </w:pPr>
      <w:r w:rsidRPr="00F35BD8">
        <w:rPr>
          <w:rFonts w:ascii="Times New Roman" w:hAnsi="Times New Roman"/>
          <w:b/>
          <w:sz w:val="24"/>
        </w:rPr>
        <w:t>Охранные зоны объектов электросетевого хозяйства</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w:t>
      </w:r>
      <w:r w:rsidRPr="00F35BD8">
        <w:rPr>
          <w:rFonts w:ascii="Times New Roman" w:eastAsia="Times New Roman" w:hAnsi="Times New Roman" w:cs="Times New Roman"/>
          <w:sz w:val="24"/>
          <w:szCs w:val="24"/>
          <w:lang w:eastAsia="ru-RU"/>
        </w:rPr>
        <w:lastRenderedPageBreak/>
        <w:t xml:space="preserve">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F35BD8">
        <w:rPr>
          <w:rFonts w:ascii="Times New Roman" w:eastAsia="Times New Roman" w:hAnsi="Times New Roman" w:cs="Times New Roman"/>
          <w:sz w:val="24"/>
          <w:szCs w:val="24"/>
          <w:lang w:eastAsia="ru-RU"/>
        </w:rPr>
        <w:t>неотклоненном</w:t>
      </w:r>
      <w:proofErr w:type="spellEnd"/>
      <w:r w:rsidRPr="00F35BD8">
        <w:rPr>
          <w:rFonts w:ascii="Times New Roman" w:eastAsia="Times New Roman" w:hAnsi="Times New Roman" w:cs="Times New Roman"/>
          <w:sz w:val="24"/>
          <w:szCs w:val="24"/>
          <w:lang w:eastAsia="ru-RU"/>
        </w:rPr>
        <w:t xml:space="preserve"> их положении на следующем расстоянии, м:</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2 – для ВЛ напряжением до 1 кВ; </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10 – для ВЛ напряжением от 1 до 20 кВ;</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15 – для ВЛ напряжением 35 кВ; </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20 – для ВЛ напряжением 110 кВ; </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F4DD1" w:rsidRPr="00F35BD8" w:rsidRDefault="006F4DD1" w:rsidP="006F4DD1">
      <w:pPr>
        <w:spacing w:after="0" w:line="240" w:lineRule="auto"/>
        <w:ind w:firstLine="567"/>
        <w:jc w:val="both"/>
        <w:rPr>
          <w:rFonts w:ascii="Times New Roman" w:hAnsi="Times New Roman"/>
          <w:b/>
          <w:i/>
          <w:sz w:val="24"/>
        </w:rPr>
      </w:pPr>
      <w:r w:rsidRPr="00F35BD8">
        <w:rPr>
          <w:rFonts w:ascii="Times New Roman" w:hAnsi="Times New Roman"/>
          <w:b/>
          <w:sz w:val="24"/>
        </w:rPr>
        <w:t>Зоны санитарной охраны источников водоснабжения</w:t>
      </w:r>
    </w:p>
    <w:p w:rsidR="006F4DD1" w:rsidRPr="00F35BD8" w:rsidRDefault="006F4DD1" w:rsidP="006F4DD1">
      <w:pPr>
        <w:spacing w:after="0" w:line="240" w:lineRule="auto"/>
        <w:ind w:firstLine="567"/>
        <w:jc w:val="both"/>
        <w:rPr>
          <w:rFonts w:ascii="Times New Roman" w:hAnsi="Times New Roman"/>
          <w:sz w:val="24"/>
        </w:rPr>
      </w:pPr>
      <w:r w:rsidRPr="00F35BD8">
        <w:rPr>
          <w:rFonts w:ascii="Times New Roman" w:hAnsi="Times New Roman"/>
          <w:sz w:val="24"/>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F35BD8">
        <w:rPr>
          <w:rFonts w:ascii="Times New Roman" w:hAnsi="Times New Roman"/>
          <w:sz w:val="24"/>
        </w:rPr>
        <w:noBreakHyphen/>
        <w:t xml:space="preserve"> ЗСО).</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На территории населенного пункта находятся подземные водозаборы, поверхностные водозаборы отсутствуют.</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F35BD8">
        <w:rPr>
          <w:rFonts w:ascii="Times New Roman" w:eastAsia="Times New Roman" w:hAnsi="Times New Roman" w:cs="Arial"/>
          <w:sz w:val="24"/>
          <w:szCs w:val="24"/>
          <w:lang w:eastAsia="ru-RU"/>
        </w:rPr>
        <w:t>—</w:t>
      </w:r>
      <w:r w:rsidRPr="00F35BD8">
        <w:rPr>
          <w:rFonts w:ascii="Times New Roman" w:eastAsia="Times New Roman" w:hAnsi="Times New Roman" w:cs="GOST type A"/>
          <w:sz w:val="24"/>
          <w:szCs w:val="24"/>
          <w:lang w:eastAsia="ru-RU"/>
        </w:rPr>
        <w:t>защитаместаводозабораиводозаборныхсооруженийотслучайногоилиумышленногозагрязненияиповреждения</w:t>
      </w:r>
      <w:r w:rsidRPr="00F35BD8">
        <w:rPr>
          <w:rFonts w:ascii="Times New Roman" w:eastAsia="Times New Roman" w:hAnsi="Times New Roman" w:cs="Times New Roman"/>
          <w:sz w:val="24"/>
          <w:szCs w:val="24"/>
          <w:lang w:eastAsia="ru-RU"/>
        </w:rPr>
        <w:t xml:space="preserve">. </w:t>
      </w:r>
      <w:r w:rsidRPr="00F35BD8">
        <w:rPr>
          <w:rFonts w:ascii="Times New Roman" w:eastAsia="Times New Roman" w:hAnsi="Times New Roman" w:cs="GOST type A"/>
          <w:sz w:val="24"/>
          <w:szCs w:val="24"/>
          <w:lang w:eastAsia="ru-RU"/>
        </w:rPr>
        <w:t>Второйит</w:t>
      </w:r>
      <w:r w:rsidRPr="00F35BD8">
        <w:rPr>
          <w:rFonts w:ascii="Times New Roman" w:eastAsia="Times New Roman" w:hAnsi="Times New Roman" w:cs="Times New Roman"/>
          <w:sz w:val="24"/>
          <w:szCs w:val="24"/>
          <w:lang w:eastAsia="ru-RU"/>
        </w:rPr>
        <w:t>ретий пояса (пояса ограничений) включают территорию, предназначенную для предупреждения загрязнения воды источников водоснабжения.</w:t>
      </w:r>
    </w:p>
    <w:p w:rsidR="006F4DD1" w:rsidRPr="00F35BD8" w:rsidRDefault="006F4DD1" w:rsidP="006F4DD1">
      <w:pPr>
        <w:spacing w:after="0" w:line="240" w:lineRule="auto"/>
        <w:ind w:firstLine="567"/>
        <w:jc w:val="both"/>
        <w:rPr>
          <w:rFonts w:ascii="Times New Roman" w:hAnsi="Times New Roman"/>
          <w:i/>
          <w:sz w:val="24"/>
        </w:rPr>
      </w:pPr>
      <w:r w:rsidRPr="00F35BD8">
        <w:rPr>
          <w:rFonts w:ascii="Times New Roman" w:eastAsia="Times New Roman" w:hAnsi="Times New Roman" w:cs="Times New Roman"/>
          <w:sz w:val="24"/>
          <w:szCs w:val="24"/>
          <w:lang w:eastAsia="ru-RU"/>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Граница первого пояса ЗСО водопроводных сооружений принимается на расстоянии:</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от стен запасных и регулирующих емкостей, фильтров и контактных осветлителей - не менее 30 м;</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от водонапорных башен - не менее 10 м;</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 от остальных помещений (отстойники, </w:t>
      </w:r>
      <w:proofErr w:type="spellStart"/>
      <w:r w:rsidRPr="00F35BD8">
        <w:rPr>
          <w:rFonts w:ascii="Times New Roman" w:eastAsia="Times New Roman" w:hAnsi="Times New Roman" w:cs="Times New Roman"/>
          <w:sz w:val="24"/>
          <w:szCs w:val="24"/>
          <w:lang w:eastAsia="ru-RU"/>
        </w:rPr>
        <w:t>реагентное</w:t>
      </w:r>
      <w:proofErr w:type="spellEnd"/>
      <w:r w:rsidRPr="00F35BD8">
        <w:rPr>
          <w:rFonts w:ascii="Times New Roman" w:eastAsia="Times New Roman" w:hAnsi="Times New Roman" w:cs="Times New Roman"/>
          <w:sz w:val="24"/>
          <w:szCs w:val="24"/>
          <w:lang w:eastAsia="ru-RU"/>
        </w:rPr>
        <w:t xml:space="preserve"> хозяйство, склад хлора, насосные станции и др.) - не менее 15м.</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По согласованию с центром государственного </w:t>
      </w:r>
      <w:proofErr w:type="spellStart"/>
      <w:r w:rsidRPr="00F35BD8">
        <w:rPr>
          <w:rFonts w:ascii="Times New Roman" w:eastAsia="Times New Roman" w:hAnsi="Times New Roman" w:cs="Times New Roman"/>
          <w:sz w:val="24"/>
          <w:szCs w:val="24"/>
          <w:lang w:eastAsia="ru-RU"/>
        </w:rPr>
        <w:t>санитарно-эпиде-миологического</w:t>
      </w:r>
      <w:proofErr w:type="spellEnd"/>
      <w:r w:rsidRPr="00F35BD8">
        <w:rPr>
          <w:rFonts w:ascii="Times New Roman" w:eastAsia="Times New Roman" w:hAnsi="Times New Roman" w:cs="Times New Roman"/>
          <w:sz w:val="24"/>
          <w:szCs w:val="24"/>
          <w:lang w:eastAsia="ru-RU"/>
        </w:rPr>
        <w:t xml:space="preserve">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Ширину санитарно-защитной полосы следует принимать по обе стороны от крайних линий водопровода:</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lastRenderedPageBreak/>
        <w:t>а) при отсутствии грунтовых вод не менее 10 м при диаметре водоводов до 1 000 мм и не менее 20 м при диаметре водоводов более 1 000 мм;</w:t>
      </w:r>
    </w:p>
    <w:p w:rsidR="006F4DD1" w:rsidRPr="004D2551"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б) при наличии грунтовых вод - не менее 50 м вне зависимости от диаметра водоводов.</w:t>
      </w:r>
    </w:p>
    <w:p w:rsidR="006F4DD1" w:rsidRDefault="006F4DD1" w:rsidP="006F4DD1">
      <w:pPr>
        <w:spacing w:after="0" w:line="240" w:lineRule="auto"/>
        <w:ind w:firstLine="567"/>
        <w:jc w:val="both"/>
        <w:rPr>
          <w:rFonts w:ascii="Times New Roman" w:hAnsi="Times New Roman"/>
          <w:b/>
          <w:sz w:val="24"/>
        </w:rPr>
      </w:pPr>
    </w:p>
    <w:p w:rsidR="006F4DD1" w:rsidRPr="00F35BD8" w:rsidRDefault="006F4DD1" w:rsidP="006F4DD1">
      <w:pPr>
        <w:spacing w:after="0" w:line="240" w:lineRule="auto"/>
        <w:ind w:firstLine="567"/>
        <w:jc w:val="both"/>
        <w:rPr>
          <w:rFonts w:ascii="Times New Roman" w:hAnsi="Times New Roman"/>
          <w:b/>
          <w:i/>
          <w:sz w:val="24"/>
        </w:rPr>
      </w:pPr>
      <w:r w:rsidRPr="00F35BD8">
        <w:rPr>
          <w:rFonts w:ascii="Times New Roman" w:hAnsi="Times New Roman"/>
          <w:b/>
          <w:sz w:val="24"/>
        </w:rPr>
        <w:t>Ограничения от объектов воздушного транспорта</w:t>
      </w:r>
    </w:p>
    <w:p w:rsidR="006F4DD1" w:rsidRPr="00F35BD8" w:rsidRDefault="006F4DD1" w:rsidP="006F4DD1">
      <w:pPr>
        <w:spacing w:after="0" w:line="240" w:lineRule="auto"/>
        <w:ind w:firstLine="567"/>
        <w:jc w:val="both"/>
        <w:rPr>
          <w:rFonts w:ascii="Times New Roman" w:hAnsi="Times New Roman"/>
          <w:b/>
          <w:i/>
          <w:sz w:val="24"/>
        </w:rPr>
      </w:pPr>
      <w:r w:rsidRPr="00F35BD8">
        <w:rPr>
          <w:rFonts w:ascii="Times New Roman" w:eastAsia="Times New Roman" w:hAnsi="Times New Roman" w:cs="Times New Roman"/>
          <w:sz w:val="24"/>
          <w:szCs w:val="24"/>
          <w:lang w:eastAsia="ru-RU"/>
        </w:rPr>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6F4DD1" w:rsidRPr="00F35BD8" w:rsidRDefault="006F4DD1" w:rsidP="006F4DD1">
      <w:pPr>
        <w:spacing w:before="240" w:after="0" w:line="240" w:lineRule="auto"/>
        <w:ind w:firstLine="567"/>
        <w:jc w:val="both"/>
        <w:rPr>
          <w:rFonts w:ascii="Times New Roman" w:eastAsia="Times New Roman" w:hAnsi="Times New Roman" w:cs="Times New Roman"/>
          <w:b/>
          <w:sz w:val="24"/>
          <w:szCs w:val="24"/>
          <w:lang w:eastAsia="ru-RU"/>
        </w:rPr>
      </w:pPr>
      <w:r w:rsidRPr="00F35BD8">
        <w:rPr>
          <w:rFonts w:ascii="Times New Roman" w:eastAsia="Times New Roman" w:hAnsi="Times New Roman" w:cs="Times New Roman"/>
          <w:b/>
          <w:sz w:val="24"/>
          <w:szCs w:val="24"/>
          <w:lang w:eastAsia="ru-RU"/>
        </w:rPr>
        <w:t>Границы особо охраняемых природных территорий</w:t>
      </w:r>
    </w:p>
    <w:p w:rsidR="006F4DD1" w:rsidRPr="00F35BD8" w:rsidRDefault="006F4DD1" w:rsidP="006F4DD1">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В границах проекта межевания нет особо охраняемых природных территорий.</w:t>
      </w:r>
    </w:p>
    <w:p w:rsidR="006F4DD1" w:rsidRPr="00F35BD8" w:rsidRDefault="006F4DD1" w:rsidP="006F4DD1">
      <w:pPr>
        <w:spacing w:before="240" w:after="0" w:line="240" w:lineRule="auto"/>
        <w:ind w:firstLine="567"/>
        <w:jc w:val="both"/>
        <w:rPr>
          <w:rFonts w:ascii="Times New Roman" w:eastAsia="Times New Roman" w:hAnsi="Times New Roman" w:cs="Times New Roman"/>
          <w:b/>
          <w:sz w:val="24"/>
          <w:szCs w:val="24"/>
          <w:lang w:eastAsia="ru-RU"/>
        </w:rPr>
      </w:pPr>
      <w:r w:rsidRPr="00F35BD8">
        <w:rPr>
          <w:rFonts w:ascii="Times New Roman" w:eastAsia="Times New Roman" w:hAnsi="Times New Roman" w:cs="Times New Roman"/>
          <w:b/>
          <w:sz w:val="24"/>
          <w:szCs w:val="24"/>
          <w:lang w:eastAsia="ru-RU"/>
        </w:rPr>
        <w:t>Границы территорий объектов культурного наследия</w:t>
      </w:r>
    </w:p>
    <w:p w:rsidR="006F4DD1" w:rsidRDefault="006F4DD1" w:rsidP="006F4DD1">
      <w:pPr>
        <w:spacing w:after="0" w:line="240" w:lineRule="auto"/>
        <w:jc w:val="center"/>
        <w:rPr>
          <w:rFonts w:ascii="Times New Roman" w:hAnsi="Times New Roman"/>
          <w:sz w:val="24"/>
        </w:rPr>
      </w:pPr>
      <w:r w:rsidRPr="00F35BD8">
        <w:rPr>
          <w:rFonts w:ascii="Times New Roman" w:eastAsia="Times New Roman" w:hAnsi="Times New Roman" w:cs="Times New Roman"/>
          <w:sz w:val="24"/>
          <w:szCs w:val="24"/>
          <w:lang w:eastAsia="ru-RU"/>
        </w:rPr>
        <w:t>На проектируемой территории объекты культурного наследия не зарегистрированы.</w:t>
      </w:r>
    </w:p>
    <w:p w:rsidR="006F4DD1" w:rsidRDefault="006F4DD1" w:rsidP="006F4DD1">
      <w:pPr>
        <w:spacing w:after="0"/>
        <w:jc w:val="center"/>
        <w:rPr>
          <w:rFonts w:ascii="Times New Roman" w:eastAsia="Times New Roman" w:hAnsi="Times New Roman"/>
          <w:b/>
          <w:bCs/>
          <w:sz w:val="24"/>
          <w:szCs w:val="24"/>
          <w:lang w:eastAsia="ru-RU"/>
        </w:rPr>
      </w:pPr>
    </w:p>
    <w:p w:rsidR="006F4DD1" w:rsidRDefault="006F4DD1" w:rsidP="006F4DD1">
      <w:pPr>
        <w:spacing w:after="0"/>
        <w:ind w:firstLine="567"/>
        <w:rPr>
          <w:rFonts w:ascii="Times New Roman" w:eastAsia="Times New Roman" w:hAnsi="Times New Roman" w:cs="Times New Roman"/>
          <w:sz w:val="24"/>
          <w:szCs w:val="24"/>
          <w:lang w:eastAsia="ar-SA"/>
        </w:rPr>
      </w:pPr>
      <w:r w:rsidRPr="0089411C">
        <w:rPr>
          <w:rFonts w:ascii="Times New Roman" w:eastAsia="Times New Roman" w:hAnsi="Times New Roman"/>
          <w:b/>
          <w:bCs/>
          <w:sz w:val="24"/>
          <w:szCs w:val="24"/>
          <w:lang w:eastAsia="ru-RU"/>
        </w:rPr>
        <w:t>Сведения об изменяемых земельных участках</w:t>
      </w:r>
    </w:p>
    <w:p w:rsidR="006F4DD1" w:rsidRDefault="006F4DD1" w:rsidP="006F4DD1">
      <w:pPr>
        <w:spacing w:after="0"/>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границах проектируемой территории изменение границ земельных участков не предусматривается.</w:t>
      </w:r>
    </w:p>
    <w:p w:rsidR="006F4DD1" w:rsidRDefault="006F4DD1" w:rsidP="006F4DD1">
      <w:pPr>
        <w:spacing w:before="240"/>
        <w:rPr>
          <w:rFonts w:ascii="Times New Roman" w:hAnsi="Times New Roman" w:cs="Times New Roman"/>
          <w:b/>
          <w:sz w:val="24"/>
          <w:szCs w:val="24"/>
        </w:rPr>
      </w:pPr>
      <w:r>
        <w:rPr>
          <w:rFonts w:ascii="Times New Roman" w:hAnsi="Times New Roman" w:cs="Times New Roman"/>
          <w:b/>
          <w:sz w:val="24"/>
          <w:szCs w:val="24"/>
          <w:lang w:val="en-US"/>
        </w:rPr>
        <w:t>II</w:t>
      </w:r>
      <w:r w:rsidRPr="00D00F57">
        <w:rPr>
          <w:rFonts w:ascii="Times New Roman" w:hAnsi="Times New Roman" w:cs="Times New Roman"/>
          <w:b/>
          <w:sz w:val="24"/>
          <w:szCs w:val="24"/>
        </w:rPr>
        <w:t>.</w:t>
      </w:r>
      <w:r w:rsidRPr="003C7028">
        <w:rPr>
          <w:rFonts w:ascii="Times New Roman" w:hAnsi="Times New Roman" w:cs="Times New Roman"/>
          <w:b/>
          <w:sz w:val="24"/>
          <w:szCs w:val="24"/>
        </w:rPr>
        <w:t>ПРОЕКТНЫЕ ПРЕДЛОЖЕНИЯ ПО МЕЖЕВАНИЮ ТЕРРИТОРИИ</w:t>
      </w:r>
    </w:p>
    <w:p w:rsidR="006F4DD1" w:rsidRPr="00314EA6" w:rsidRDefault="006F4DD1" w:rsidP="006F4DD1">
      <w:pPr>
        <w:spacing w:after="0" w:line="240" w:lineRule="auto"/>
        <w:jc w:val="both"/>
        <w:rPr>
          <w:rFonts w:ascii="Times New Roman" w:eastAsia="Times New Roman" w:hAnsi="Times New Roman" w:cs="Times New Roman"/>
          <w:b/>
          <w:sz w:val="24"/>
          <w:szCs w:val="24"/>
          <w:lang w:eastAsia="ru-RU"/>
        </w:rPr>
      </w:pPr>
      <w:r w:rsidRPr="0054086B">
        <w:rPr>
          <w:rFonts w:ascii="Times New Roman" w:eastAsia="Times New Roman" w:hAnsi="Times New Roman" w:cs="Times New Roman"/>
          <w:b/>
          <w:sz w:val="24"/>
          <w:szCs w:val="24"/>
          <w:lang w:eastAsia="ru-RU"/>
        </w:rPr>
        <w:t>Сведения об образуемых земельных участках</w:t>
      </w:r>
    </w:p>
    <w:p w:rsidR="006F4DD1" w:rsidRPr="0089411C" w:rsidRDefault="006F4DD1" w:rsidP="006F4DD1">
      <w:pPr>
        <w:spacing w:after="0" w:line="240" w:lineRule="auto"/>
        <w:ind w:firstLine="567"/>
        <w:jc w:val="both"/>
        <w:rPr>
          <w:rFonts w:ascii="Times New Roman" w:hAnsi="Times New Roman"/>
          <w:sz w:val="24"/>
        </w:rPr>
      </w:pPr>
      <w:r w:rsidRPr="0089411C">
        <w:rPr>
          <w:rFonts w:ascii="Times New Roman" w:hAnsi="Times New Roman"/>
          <w:sz w:val="24"/>
        </w:rPr>
        <w:t>Проектом межевания установлены границы образуемых земельных участков, планируемых для строительства объектов капитального строительства.</w:t>
      </w:r>
    </w:p>
    <w:p w:rsidR="006F4DD1" w:rsidRPr="0089411C" w:rsidRDefault="006F4DD1" w:rsidP="006F4DD1">
      <w:pPr>
        <w:spacing w:after="0" w:line="240" w:lineRule="auto"/>
        <w:ind w:firstLine="567"/>
        <w:jc w:val="both"/>
        <w:rPr>
          <w:rFonts w:ascii="Times New Roman" w:hAnsi="Times New Roman"/>
          <w:sz w:val="24"/>
        </w:rPr>
      </w:pPr>
      <w:r w:rsidRPr="0089411C">
        <w:rPr>
          <w:rFonts w:ascii="Times New Roman" w:hAnsi="Times New Roman"/>
          <w:sz w:val="24"/>
        </w:rPr>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6F4DD1" w:rsidRPr="006F4DD1" w:rsidRDefault="006F4DD1" w:rsidP="006F4DD1">
      <w:pPr>
        <w:spacing w:after="0" w:line="240" w:lineRule="auto"/>
        <w:ind w:firstLine="567"/>
        <w:jc w:val="both"/>
        <w:rPr>
          <w:rFonts w:ascii="Times New Roman" w:hAnsi="Times New Roman"/>
          <w:sz w:val="24"/>
        </w:rPr>
      </w:pPr>
      <w:r w:rsidRPr="0089411C">
        <w:rPr>
          <w:rFonts w:ascii="Times New Roman" w:hAnsi="Times New Roman"/>
          <w:sz w:val="24"/>
        </w:rPr>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w:t>
      </w:r>
      <w:r>
        <w:rPr>
          <w:rFonts w:ascii="Times New Roman" w:hAnsi="Times New Roman"/>
          <w:sz w:val="24"/>
        </w:rPr>
        <w:t xml:space="preserve"> землепользования и застройки сельского поселения Кедровый.</w:t>
      </w:r>
    </w:p>
    <w:p w:rsidR="006F4DD1" w:rsidRPr="00CD3DAD" w:rsidRDefault="006F4DD1" w:rsidP="006F4DD1">
      <w:pPr>
        <w:spacing w:after="0" w:line="240" w:lineRule="auto"/>
        <w:jc w:val="center"/>
        <w:rPr>
          <w:rFonts w:ascii="Times New Roman" w:hAnsi="Times New Roman" w:cs="Times New Roman"/>
          <w:sz w:val="24"/>
          <w:szCs w:val="24"/>
        </w:rPr>
      </w:pPr>
      <w:r w:rsidRPr="00CD3DAD">
        <w:rPr>
          <w:rFonts w:ascii="Times New Roman" w:hAnsi="Times New Roman" w:cs="Times New Roman"/>
          <w:sz w:val="24"/>
          <w:szCs w:val="24"/>
        </w:rPr>
        <w:t>Образуемые земельные участки</w:t>
      </w:r>
    </w:p>
    <w:p w:rsidR="006F4DD1" w:rsidRDefault="006F4DD1" w:rsidP="006F4DD1">
      <w:pPr>
        <w:spacing w:after="0" w:line="240" w:lineRule="auto"/>
        <w:ind w:right="-143" w:firstLine="567"/>
        <w:jc w:val="right"/>
        <w:rPr>
          <w:rFonts w:ascii="Times New Roman" w:hAnsi="Times New Roman" w:cs="Times New Roman"/>
          <w:sz w:val="24"/>
          <w:szCs w:val="24"/>
        </w:rPr>
      </w:pPr>
      <w:r>
        <w:rPr>
          <w:rFonts w:ascii="Times New Roman" w:hAnsi="Times New Roman" w:cs="Times New Roman"/>
          <w:sz w:val="24"/>
          <w:szCs w:val="24"/>
        </w:rPr>
        <w:t>Таблица 3</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2268"/>
        <w:gridCol w:w="4678"/>
        <w:gridCol w:w="1701"/>
      </w:tblGrid>
      <w:tr w:rsidR="006F4DD1" w:rsidRPr="007C1676" w:rsidTr="006F4DD1">
        <w:trPr>
          <w:trHeight w:val="930"/>
        </w:trPr>
        <w:tc>
          <w:tcPr>
            <w:tcW w:w="861" w:type="dxa"/>
            <w:shd w:val="clear" w:color="auto" w:fill="FFFFFF" w:themeFill="background1"/>
            <w:noWrap/>
            <w:textDirection w:val="btLr"/>
            <w:vAlign w:val="center"/>
          </w:tcPr>
          <w:p w:rsidR="006F4DD1" w:rsidRPr="007C1676" w:rsidRDefault="006F4DD1" w:rsidP="006F4DD1">
            <w:pPr>
              <w:spacing w:after="0" w:line="240" w:lineRule="auto"/>
              <w:ind w:left="113" w:right="113"/>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 ЗУ на чертеже</w:t>
            </w:r>
          </w:p>
        </w:tc>
        <w:tc>
          <w:tcPr>
            <w:tcW w:w="2268" w:type="dxa"/>
            <w:shd w:val="clear" w:color="auto" w:fill="FFFFFF" w:themeFill="background1"/>
            <w:noWrap/>
            <w:vAlign w:val="center"/>
          </w:tcPr>
          <w:p w:rsidR="006F4DD1" w:rsidRPr="007C1676" w:rsidRDefault="006F4DD1" w:rsidP="006F4DD1">
            <w:pPr>
              <w:spacing w:after="0" w:line="240" w:lineRule="auto"/>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Условный номер образуемого земельного участка</w:t>
            </w:r>
          </w:p>
        </w:tc>
        <w:tc>
          <w:tcPr>
            <w:tcW w:w="4678" w:type="dxa"/>
            <w:shd w:val="clear" w:color="auto" w:fill="FFFFFF" w:themeFill="background1"/>
          </w:tcPr>
          <w:p w:rsidR="006F4DD1" w:rsidRPr="00CD5212" w:rsidRDefault="006F4DD1" w:rsidP="006F4DD1">
            <w:pPr>
              <w:spacing w:before="240" w:line="240" w:lineRule="auto"/>
              <w:jc w:val="center"/>
              <w:rPr>
                <w:rFonts w:ascii="Times New Roman" w:hAnsi="Times New Roman" w:cs="Times New Roman"/>
                <w:b/>
                <w:bCs/>
                <w:color w:val="000000"/>
                <w:sz w:val="20"/>
                <w:szCs w:val="20"/>
                <w:lang w:eastAsia="ru-RU"/>
              </w:rPr>
            </w:pPr>
            <w:r w:rsidRPr="00CD5212">
              <w:rPr>
                <w:rFonts w:ascii="Times New Roman" w:hAnsi="Times New Roman" w:cs="Times New Roman"/>
                <w:b/>
                <w:sz w:val="20"/>
                <w:szCs w:val="20"/>
              </w:rPr>
              <w:t>Вид разрешенного использования</w:t>
            </w:r>
          </w:p>
        </w:tc>
        <w:tc>
          <w:tcPr>
            <w:tcW w:w="1701" w:type="dxa"/>
            <w:shd w:val="clear" w:color="auto" w:fill="FFFFFF" w:themeFill="background1"/>
          </w:tcPr>
          <w:p w:rsidR="006F4DD1" w:rsidRPr="007C1676" w:rsidRDefault="006F4DD1" w:rsidP="006F4DD1">
            <w:pPr>
              <w:spacing w:before="240" w:line="240" w:lineRule="auto"/>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Площадь, кв.м.</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1</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1286,36</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2</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1193,06</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3</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1090,63</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4</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763,10</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5</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1100,71</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6</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1149,31</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7</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1128,63</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8</w:t>
            </w:r>
          </w:p>
        </w:tc>
        <w:tc>
          <w:tcPr>
            <w:tcW w:w="4678" w:type="dxa"/>
          </w:tcPr>
          <w:p w:rsidR="006F4DD1" w:rsidRDefault="006F4DD1" w:rsidP="006F4DD1">
            <w:pPr>
              <w:spacing w:after="0" w:line="240" w:lineRule="auto"/>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1612,17</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9</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1487,96</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10</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1440,99</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11</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1440,53</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12</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1440,60</w:t>
            </w:r>
          </w:p>
        </w:tc>
      </w:tr>
      <w:tr w:rsidR="006F4DD1" w:rsidRPr="007C1676" w:rsidTr="006F4DD1">
        <w:trPr>
          <w:trHeight w:val="253"/>
        </w:trPr>
        <w:tc>
          <w:tcPr>
            <w:tcW w:w="861" w:type="dxa"/>
            <w:shd w:val="clear" w:color="auto" w:fill="auto"/>
            <w:noWrap/>
            <w:vAlign w:val="center"/>
          </w:tcPr>
          <w:p w:rsidR="006F4DD1" w:rsidRDefault="006F4DD1" w:rsidP="006F4DD1">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w:t>
            </w:r>
          </w:p>
        </w:tc>
        <w:tc>
          <w:tcPr>
            <w:tcW w:w="2268" w:type="dxa"/>
            <w:shd w:val="clear" w:color="auto" w:fill="auto"/>
            <w:noWrap/>
            <w:vAlign w:val="center"/>
          </w:tcPr>
          <w:p w:rsidR="006F4DD1" w:rsidRPr="007C1676" w:rsidRDefault="006F4DD1" w:rsidP="006F4DD1">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13</w:t>
            </w:r>
          </w:p>
        </w:tc>
        <w:tc>
          <w:tcPr>
            <w:tcW w:w="4678" w:type="dxa"/>
          </w:tcPr>
          <w:p w:rsidR="006F4DD1" w:rsidRPr="002B24C4" w:rsidRDefault="006F4DD1" w:rsidP="006F4DD1">
            <w:pPr>
              <w:spacing w:after="0" w:line="240" w:lineRule="auto"/>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1185,07</w:t>
            </w:r>
          </w:p>
        </w:tc>
      </w:tr>
      <w:tr w:rsidR="006F4DD1" w:rsidRPr="007C1676" w:rsidTr="006F4DD1">
        <w:trPr>
          <w:trHeight w:val="253"/>
        </w:trPr>
        <w:tc>
          <w:tcPr>
            <w:tcW w:w="861" w:type="dxa"/>
            <w:shd w:val="clear" w:color="auto" w:fill="auto"/>
            <w:noWrap/>
            <w:vAlign w:val="center"/>
          </w:tcPr>
          <w:p w:rsidR="006F4DD1" w:rsidRPr="00AE4EFE" w:rsidRDefault="006F4DD1" w:rsidP="006F4DD1">
            <w:pPr>
              <w:spacing w:after="0" w:line="240" w:lineRule="auto"/>
              <w:ind w:right="-108" w:hanging="108"/>
              <w:jc w:val="center"/>
              <w:rPr>
                <w:rFonts w:ascii="Times New Roman" w:hAnsi="Times New Roman" w:cs="Times New Roman"/>
                <w:color w:val="000000"/>
                <w:sz w:val="20"/>
                <w:szCs w:val="20"/>
                <w:lang w:eastAsia="ru-RU"/>
              </w:rPr>
            </w:pPr>
            <w:r w:rsidRPr="00AE4EFE">
              <w:rPr>
                <w:rFonts w:ascii="Times New Roman" w:hAnsi="Times New Roman" w:cs="Times New Roman"/>
                <w:color w:val="000000"/>
                <w:sz w:val="20"/>
                <w:szCs w:val="20"/>
                <w:lang w:eastAsia="ru-RU"/>
              </w:rPr>
              <w:t>14</w:t>
            </w:r>
          </w:p>
        </w:tc>
        <w:tc>
          <w:tcPr>
            <w:tcW w:w="2268" w:type="dxa"/>
            <w:shd w:val="clear" w:color="auto" w:fill="auto"/>
            <w:noWrap/>
            <w:vAlign w:val="center"/>
          </w:tcPr>
          <w:p w:rsidR="006F4DD1" w:rsidRPr="00AE4EFE" w:rsidRDefault="006F4DD1" w:rsidP="006F4DD1">
            <w:pPr>
              <w:spacing w:after="0" w:line="240" w:lineRule="auto"/>
              <w:ind w:right="-108"/>
              <w:rPr>
                <w:rFonts w:ascii="Times New Roman" w:hAnsi="Times New Roman" w:cs="Times New Roman"/>
                <w:color w:val="000000"/>
                <w:sz w:val="20"/>
                <w:szCs w:val="20"/>
                <w:lang w:eastAsia="ru-RU"/>
              </w:rPr>
            </w:pPr>
            <w:r w:rsidRPr="00AE4EFE">
              <w:rPr>
                <w:rFonts w:ascii="Times New Roman" w:hAnsi="Times New Roman" w:cs="Times New Roman"/>
                <w:color w:val="000000"/>
                <w:sz w:val="20"/>
                <w:szCs w:val="20"/>
                <w:lang w:eastAsia="ru-RU"/>
              </w:rPr>
              <w:t>ЗУ 14</w:t>
            </w:r>
          </w:p>
        </w:tc>
        <w:tc>
          <w:tcPr>
            <w:tcW w:w="4678" w:type="dxa"/>
          </w:tcPr>
          <w:p w:rsidR="006F4DD1" w:rsidRPr="002B24C4" w:rsidRDefault="006F4DD1" w:rsidP="006F4DD1">
            <w:pPr>
              <w:spacing w:after="0" w:line="240" w:lineRule="auto"/>
              <w:rPr>
                <w:rFonts w:ascii="Times New Roman" w:hAnsi="Times New Roman"/>
                <w:sz w:val="20"/>
                <w:szCs w:val="20"/>
              </w:rPr>
            </w:pPr>
            <w:r w:rsidRPr="00E20E03">
              <w:rPr>
                <w:rFonts w:ascii="Times New Roman" w:hAnsi="Times New Roman"/>
                <w:sz w:val="20"/>
                <w:szCs w:val="20"/>
              </w:rPr>
              <w:t>Религиозное использование</w:t>
            </w:r>
          </w:p>
        </w:tc>
        <w:tc>
          <w:tcPr>
            <w:tcW w:w="1701" w:type="dxa"/>
          </w:tcPr>
          <w:p w:rsidR="006F4DD1" w:rsidRDefault="006F4DD1" w:rsidP="006F4D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1512,21</w:t>
            </w:r>
          </w:p>
        </w:tc>
      </w:tr>
    </w:tbl>
    <w:p w:rsidR="006F4DD1" w:rsidRPr="005E51E8" w:rsidRDefault="006F4DD1" w:rsidP="006F4DD1">
      <w:pPr>
        <w:spacing w:before="240" w:after="0" w:line="240" w:lineRule="auto"/>
        <w:jc w:val="both"/>
        <w:rPr>
          <w:rFonts w:ascii="Times New Roman" w:hAnsi="Times New Roman" w:cs="Times New Roman"/>
          <w:b/>
          <w:sz w:val="24"/>
          <w:szCs w:val="24"/>
        </w:rPr>
      </w:pPr>
      <w:r w:rsidRPr="005E51E8">
        <w:rPr>
          <w:rFonts w:ascii="Times New Roman" w:hAnsi="Times New Roman" w:cs="Times New Roman"/>
          <w:b/>
          <w:sz w:val="24"/>
          <w:szCs w:val="24"/>
        </w:rPr>
        <w:lastRenderedPageBreak/>
        <w:t>Способ образования участков</w:t>
      </w:r>
    </w:p>
    <w:p w:rsidR="006F4DD1" w:rsidRDefault="006F4DD1" w:rsidP="006F4DD1">
      <w:pPr>
        <w:spacing w:after="0" w:line="240" w:lineRule="auto"/>
        <w:ind w:firstLine="567"/>
        <w:jc w:val="both"/>
        <w:rPr>
          <w:rFonts w:ascii="Times New Roman" w:hAnsi="Times New Roman" w:cs="Times New Roman"/>
          <w:sz w:val="24"/>
          <w:szCs w:val="24"/>
        </w:rPr>
      </w:pPr>
      <w:r w:rsidRPr="005E51E8">
        <w:rPr>
          <w:rFonts w:ascii="Times New Roman" w:hAnsi="Times New Roman" w:cs="Times New Roman"/>
          <w:sz w:val="24"/>
          <w:szCs w:val="24"/>
        </w:rPr>
        <w:t>Земельные участки образованы</w:t>
      </w:r>
      <w:r>
        <w:rPr>
          <w:rFonts w:ascii="Times New Roman" w:hAnsi="Times New Roman" w:cs="Times New Roman"/>
          <w:sz w:val="24"/>
          <w:szCs w:val="24"/>
        </w:rPr>
        <w:t>:</w:t>
      </w:r>
    </w:p>
    <w:p w:rsidR="006F4DD1" w:rsidRDefault="006F4DD1" w:rsidP="006F4D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E51E8">
        <w:rPr>
          <w:rFonts w:ascii="Times New Roman" w:hAnsi="Times New Roman" w:cs="Times New Roman"/>
          <w:sz w:val="24"/>
          <w:szCs w:val="24"/>
        </w:rPr>
        <w:t xml:space="preserve"> путем </w:t>
      </w:r>
      <w:r>
        <w:rPr>
          <w:rFonts w:ascii="Times New Roman" w:hAnsi="Times New Roman" w:cs="Times New Roman"/>
          <w:sz w:val="24"/>
          <w:szCs w:val="24"/>
        </w:rPr>
        <w:t>формирования из неразграниченных муниципальных земель.</w:t>
      </w:r>
    </w:p>
    <w:p w:rsidR="006F4DD1" w:rsidRDefault="006F4DD1" w:rsidP="006F4DD1">
      <w:pPr>
        <w:spacing w:after="0" w:line="240" w:lineRule="auto"/>
        <w:rPr>
          <w:rFonts w:ascii="Times New Roman" w:eastAsia="Times New Roman" w:hAnsi="Times New Roman" w:cs="Times New Roman"/>
          <w:b/>
          <w:sz w:val="24"/>
          <w:szCs w:val="24"/>
          <w:lang w:eastAsia="ru-RU"/>
        </w:rPr>
      </w:pPr>
      <w:r w:rsidRPr="00B6310C">
        <w:rPr>
          <w:rFonts w:ascii="Times New Roman" w:eastAsia="Times New Roman" w:hAnsi="Times New Roman" w:cs="Times New Roman"/>
          <w:b/>
          <w:sz w:val="24"/>
          <w:szCs w:val="24"/>
          <w:lang w:eastAsia="ru-RU"/>
        </w:rPr>
        <w:t>Образуемые земельные участки, которые будут отнесены к территориям общего пользования</w:t>
      </w:r>
    </w:p>
    <w:p w:rsidR="006F4DD1" w:rsidRDefault="006F4DD1" w:rsidP="006F4DD1">
      <w:pPr>
        <w:spacing w:after="0"/>
        <w:ind w:firstLine="567"/>
        <w:jc w:val="both"/>
        <w:rPr>
          <w:rFonts w:ascii="Times New Roman" w:hAnsi="Times New Roman" w:cs="Times New Roman"/>
          <w:b/>
        </w:rPr>
      </w:pPr>
      <w:r>
        <w:rPr>
          <w:rFonts w:ascii="Times New Roman" w:eastAsia="Times New Roman" w:hAnsi="Times New Roman" w:cs="Times New Roman"/>
          <w:sz w:val="24"/>
          <w:szCs w:val="24"/>
          <w:lang w:eastAsia="ru-RU"/>
        </w:rPr>
        <w:t xml:space="preserve">Проектом межевания не предлагается образования земельных участков, </w:t>
      </w:r>
      <w:r w:rsidRPr="00D24361">
        <w:rPr>
          <w:rFonts w:ascii="Times New Roman" w:eastAsia="Times New Roman" w:hAnsi="Times New Roman" w:cs="Times New Roman"/>
          <w:sz w:val="24"/>
          <w:szCs w:val="24"/>
          <w:lang w:eastAsia="ru-RU"/>
        </w:rPr>
        <w:t>которые будут отнесены к территориям общего пользования</w:t>
      </w:r>
      <w:r>
        <w:rPr>
          <w:rFonts w:ascii="Times New Roman" w:hAnsi="Times New Roman" w:cs="Times New Roman"/>
          <w:b/>
        </w:rPr>
        <w:t>.</w:t>
      </w:r>
    </w:p>
    <w:p w:rsidR="006F4DD1" w:rsidRDefault="006F4DD1" w:rsidP="006F4DD1">
      <w:pPr>
        <w:spacing w:after="0"/>
        <w:jc w:val="center"/>
        <w:rPr>
          <w:rFonts w:ascii="Times New Roman" w:hAnsi="Times New Roman" w:cs="Times New Roman"/>
          <w:b/>
        </w:rPr>
      </w:pPr>
    </w:p>
    <w:p w:rsidR="006F4DD1" w:rsidRDefault="006F4DD1" w:rsidP="006F4DD1">
      <w:pPr>
        <w:spacing w:after="0"/>
        <w:rPr>
          <w:rFonts w:ascii="Times New Roman" w:hAnsi="Times New Roman" w:cs="Times New Roman"/>
          <w:b/>
        </w:rPr>
      </w:pPr>
      <w:r>
        <w:rPr>
          <w:rFonts w:ascii="Times New Roman" w:hAnsi="Times New Roman" w:cs="Times New Roman"/>
          <w:b/>
          <w:lang w:val="en-US"/>
        </w:rPr>
        <w:t>III</w:t>
      </w:r>
      <w:r w:rsidRPr="00D24361">
        <w:rPr>
          <w:rFonts w:ascii="Times New Roman" w:hAnsi="Times New Roman" w:cs="Times New Roman"/>
          <w:b/>
        </w:rPr>
        <w:t>. ВЕДОМОСТЬ КООРДИНАТ ГРАНИЦ ОБРАЗУЕМЫХ ЗЕМЕЛЬНЫХ УЧАСТКОВ</w:t>
      </w:r>
    </w:p>
    <w:p w:rsidR="006F4DD1" w:rsidRPr="00F303E5" w:rsidRDefault="006F4DD1" w:rsidP="006F4DD1">
      <w:pPr>
        <w:spacing w:after="0"/>
        <w:jc w:val="right"/>
        <w:rPr>
          <w:rFonts w:ascii="Times New Roman" w:hAnsi="Times New Roman" w:cs="Times New Roman"/>
        </w:rPr>
      </w:pPr>
      <w:r w:rsidRPr="00F303E5">
        <w:rPr>
          <w:rFonts w:ascii="Times New Roman" w:hAnsi="Times New Roman" w:cs="Times New Roman"/>
        </w:rPr>
        <w:t xml:space="preserve">Таблица </w:t>
      </w:r>
      <w:r>
        <w:rPr>
          <w:rFonts w:ascii="Times New Roman" w:hAnsi="Times New Roman" w:cs="Times New Roman"/>
        </w:rPr>
        <w:t>4</w:t>
      </w:r>
    </w:p>
    <w:tbl>
      <w:tblPr>
        <w:tblStyle w:val="ac"/>
        <w:tblW w:w="7083" w:type="dxa"/>
        <w:jc w:val="center"/>
        <w:tblLayout w:type="fixed"/>
        <w:tblLook w:val="04A0"/>
      </w:tblPr>
      <w:tblGrid>
        <w:gridCol w:w="567"/>
        <w:gridCol w:w="567"/>
        <w:gridCol w:w="1271"/>
        <w:gridCol w:w="1276"/>
        <w:gridCol w:w="567"/>
        <w:gridCol w:w="1417"/>
        <w:gridCol w:w="1418"/>
      </w:tblGrid>
      <w:tr w:rsidR="006F4DD1" w:rsidRPr="00712BEE" w:rsidTr="006F4DD1">
        <w:trPr>
          <w:trHeight w:val="627"/>
          <w:jc w:val="center"/>
        </w:trPr>
        <w:tc>
          <w:tcPr>
            <w:tcW w:w="567" w:type="dxa"/>
            <w:vMerge w:val="restart"/>
            <w:shd w:val="clear" w:color="auto" w:fill="FFFFFF" w:themeFill="background1"/>
            <w:vAlign w:val="center"/>
          </w:tcPr>
          <w:p w:rsidR="006F4DD1" w:rsidRPr="006F4DD1" w:rsidRDefault="006F4DD1" w:rsidP="006F4DD1">
            <w:pPr>
              <w:spacing w:after="0" w:line="240" w:lineRule="auto"/>
              <w:jc w:val="center"/>
              <w:rPr>
                <w:rFonts w:ascii="Times New Roman" w:hAnsi="Times New Roman"/>
                <w:b/>
              </w:rPr>
            </w:pPr>
            <w:r w:rsidRPr="006F4DD1">
              <w:rPr>
                <w:rFonts w:ascii="Times New Roman" w:hAnsi="Times New Roman"/>
                <w:b/>
              </w:rPr>
              <w:t>№ по пл.</w:t>
            </w:r>
          </w:p>
        </w:tc>
        <w:tc>
          <w:tcPr>
            <w:tcW w:w="6516" w:type="dxa"/>
            <w:gridSpan w:val="6"/>
            <w:shd w:val="clear" w:color="auto" w:fill="FFFFFF" w:themeFill="background1"/>
            <w:vAlign w:val="center"/>
          </w:tcPr>
          <w:p w:rsidR="006F4DD1" w:rsidRPr="006F4DD1" w:rsidRDefault="006F4DD1" w:rsidP="006F4DD1">
            <w:pPr>
              <w:spacing w:before="240" w:after="0" w:line="240" w:lineRule="auto"/>
              <w:jc w:val="center"/>
              <w:rPr>
                <w:rFonts w:ascii="Times New Roman" w:hAnsi="Times New Roman"/>
                <w:b/>
              </w:rPr>
            </w:pPr>
            <w:r w:rsidRPr="006F4DD1">
              <w:rPr>
                <w:rFonts w:ascii="Times New Roman" w:hAnsi="Times New Roman"/>
                <w:b/>
              </w:rPr>
              <w:t>Координаты</w:t>
            </w:r>
          </w:p>
        </w:tc>
      </w:tr>
      <w:tr w:rsidR="006F4DD1" w:rsidRPr="00712BEE" w:rsidTr="006F4DD1">
        <w:trPr>
          <w:trHeight w:val="112"/>
          <w:jc w:val="center"/>
        </w:trPr>
        <w:tc>
          <w:tcPr>
            <w:tcW w:w="567" w:type="dxa"/>
            <w:vMerge/>
            <w:vAlign w:val="center"/>
          </w:tcPr>
          <w:p w:rsidR="006F4DD1" w:rsidRPr="006F4DD1" w:rsidRDefault="006F4DD1" w:rsidP="006F4DD1">
            <w:pPr>
              <w:spacing w:after="0" w:line="240" w:lineRule="auto"/>
              <w:jc w:val="center"/>
              <w:rPr>
                <w:rFonts w:ascii="Times New Roman" w:hAnsi="Times New Roman"/>
                <w:b/>
              </w:rPr>
            </w:pPr>
          </w:p>
        </w:tc>
        <w:tc>
          <w:tcPr>
            <w:tcW w:w="567"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rPr>
            </w:pPr>
          </w:p>
        </w:tc>
        <w:tc>
          <w:tcPr>
            <w:tcW w:w="1271"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lang w:val="en-US"/>
              </w:rPr>
            </w:pPr>
            <w:r w:rsidRPr="006F4DD1">
              <w:rPr>
                <w:rFonts w:ascii="Times New Roman" w:hAnsi="Times New Roman"/>
              </w:rPr>
              <w:t>Х:</w:t>
            </w:r>
          </w:p>
        </w:tc>
        <w:tc>
          <w:tcPr>
            <w:tcW w:w="1276"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lang w:val="en-US"/>
              </w:rPr>
              <w:t>Y</w:t>
            </w:r>
            <w:r w:rsidRPr="006F4DD1">
              <w:rPr>
                <w:rFonts w:ascii="Times New Roman" w:hAnsi="Times New Roman"/>
              </w:rPr>
              <w:t>:</w:t>
            </w:r>
          </w:p>
        </w:tc>
        <w:tc>
          <w:tcPr>
            <w:tcW w:w="567"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rPr>
            </w:pPr>
          </w:p>
        </w:tc>
        <w:tc>
          <w:tcPr>
            <w:tcW w:w="1417"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Х:</w:t>
            </w:r>
          </w:p>
        </w:tc>
        <w:tc>
          <w:tcPr>
            <w:tcW w:w="1418" w:type="dxa"/>
            <w:shd w:val="clear" w:color="auto" w:fill="FFFFFF" w:themeFill="background1"/>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lang w:val="en-US"/>
              </w:rPr>
              <w:t>Y</w:t>
            </w:r>
            <w:r w:rsidRPr="006F4DD1">
              <w:rPr>
                <w:rFonts w:ascii="Times New Roman" w:hAnsi="Times New Roman"/>
              </w:rPr>
              <w:t>:</w:t>
            </w:r>
          </w:p>
        </w:tc>
      </w:tr>
      <w:tr w:rsidR="006F4DD1" w:rsidRPr="00712BEE" w:rsidTr="006F4DD1">
        <w:trPr>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2616628,40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1010516,21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2616606,87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1010559,69</w:t>
            </w:r>
          </w:p>
        </w:tc>
      </w:tr>
      <w:tr w:rsidR="006F4DD1" w:rsidRPr="00712BEE" w:rsidTr="006F4DD1">
        <w:trPr>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3</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2616624,60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1010572,03</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4</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2616654,27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1010540,44</w:t>
            </w:r>
          </w:p>
        </w:tc>
      </w:tr>
      <w:tr w:rsidR="006F4DD1" w:rsidRPr="00712BEE" w:rsidTr="006F4DD1">
        <w:trPr>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3</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2616624,60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1010572,03</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4</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2616654,27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1010540,44</w:t>
            </w:r>
          </w:p>
        </w:tc>
      </w:tr>
      <w:tr w:rsidR="006F4DD1" w:rsidRPr="00712BEE" w:rsidTr="006F4DD1">
        <w:trPr>
          <w:trHeight w:val="187"/>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autoSpaceDE w:val="0"/>
              <w:autoSpaceDN w:val="0"/>
              <w:adjustRightInd w:val="0"/>
              <w:spacing w:after="0" w:line="240" w:lineRule="auto"/>
              <w:jc w:val="center"/>
              <w:rPr>
                <w:rFonts w:ascii="Times New Roman" w:hAnsi="Times New Roman"/>
              </w:rPr>
            </w:pPr>
            <w:r w:rsidRPr="006F4DD1">
              <w:rPr>
                <w:rFonts w:ascii="Times New Roman" w:hAnsi="Times New Roman"/>
              </w:rPr>
              <w:t>5</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2616675,40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1010560,21</w:t>
            </w:r>
          </w:p>
        </w:tc>
        <w:tc>
          <w:tcPr>
            <w:tcW w:w="567" w:type="dxa"/>
            <w:vAlign w:val="center"/>
          </w:tcPr>
          <w:p w:rsidR="006F4DD1" w:rsidRPr="006F4DD1" w:rsidRDefault="006F4DD1" w:rsidP="006F4DD1">
            <w:pPr>
              <w:autoSpaceDE w:val="0"/>
              <w:autoSpaceDN w:val="0"/>
              <w:adjustRightInd w:val="0"/>
              <w:spacing w:after="0" w:line="240" w:lineRule="auto"/>
              <w:jc w:val="center"/>
              <w:rPr>
                <w:rFonts w:ascii="Times New Roman" w:hAnsi="Times New Roman"/>
              </w:rPr>
            </w:pPr>
            <w:r w:rsidRPr="006F4DD1">
              <w:rPr>
                <w:rFonts w:ascii="Times New Roman" w:hAnsi="Times New Roman"/>
              </w:rPr>
              <w:t>6</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2616648,60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1010588,73</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3</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5</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2616675,40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1010560,21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6</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2616648,60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1010588,73</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7</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2616673,05</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1010605,76</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8</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2616696,92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1010580,34</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4</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7</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2616673,05</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1010605,76</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8</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2616696,92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1010580,34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9</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2616720,61</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1010602,51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10</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2616709,61</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1010608,54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11</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2616694,67</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1010610,56</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12</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2616682,36</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1010609,14</w:t>
            </w:r>
          </w:p>
        </w:tc>
      </w:tr>
      <w:tr w:rsidR="006F4DD1" w:rsidRPr="00712BEE" w:rsidTr="006F4DD1">
        <w:trPr>
          <w:trHeight w:val="183"/>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5</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9</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2616720,61</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1010602,51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13</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2616741,15</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1010568,32</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2616723,62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1010551,92</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8</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2616696,92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1010580,34</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6</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2616723,62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1010551,92</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8</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2616696,92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1010580,34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5</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2616675,40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1010560,21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2616702,10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1010531,78</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7</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5</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2616675,40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1010560,21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2616702,10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1010531,78</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2616680,96</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1010512,01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4</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2616654,27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1010540,44</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8</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2616680,96</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1010512,01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4</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2616654,27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1010540,44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2616628,40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1010516,21</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17</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2616646,47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1010479,73</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9</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18</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2617501,31</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1010370,02</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19</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2617530,69</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1010348,21</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20</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2617535,70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1010354,70</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21</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2617540,47</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1010350,98</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22</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2617535,48</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1010344,55</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23</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2617546,94</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1010336,61</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2617562,72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1010359,42</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2617516,26</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1010391,60</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10</w:t>
            </w:r>
          </w:p>
        </w:tc>
        <w:tc>
          <w:tcPr>
            <w:tcW w:w="567" w:type="dxa"/>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24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2617562,72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1010359,42</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2617516,26</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1010391,60</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2617530,78</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1010412,57</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27</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2617577,22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1010380,39</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11</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2617530,78</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1010412,57</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27</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2617577,22</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1010380,39</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28</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2617591,73</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1010401,36</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29</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2617545,30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1010433,53</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12</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28</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2617591,73</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1010401,36</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29</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2617545,30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1010433,53</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30</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2617559,82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1010454,49</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31</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2617606,25</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1010422,34</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jc w:val="center"/>
              <w:rPr>
                <w:rFonts w:ascii="Times New Roman" w:hAnsi="Times New Roman"/>
              </w:rPr>
            </w:pPr>
            <w:r w:rsidRPr="006F4DD1">
              <w:rPr>
                <w:rFonts w:ascii="Times New Roman" w:hAnsi="Times New Roman"/>
              </w:rPr>
              <w:t>13</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30</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2617559,82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1010454,49</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31</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2617606,25</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1010422,34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32</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2617607,69</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1010424,43</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33</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2617585,01</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1010480,44</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2617581,71</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1010486,09</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2617574,35</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1010475,45</w:t>
            </w:r>
          </w:p>
        </w:tc>
      </w:tr>
      <w:tr w:rsidR="006F4DD1" w:rsidRPr="00712BEE" w:rsidTr="006F4DD1">
        <w:trPr>
          <w:trHeight w:val="78"/>
          <w:jc w:val="center"/>
        </w:trPr>
        <w:tc>
          <w:tcPr>
            <w:tcW w:w="567" w:type="dxa"/>
            <w:vMerge w:val="restart"/>
            <w:vAlign w:val="center"/>
          </w:tcPr>
          <w:p w:rsidR="006F4DD1" w:rsidRPr="006F4DD1" w:rsidRDefault="006F4DD1" w:rsidP="006F4DD1">
            <w:pPr>
              <w:spacing w:after="0" w:line="240" w:lineRule="auto"/>
              <w:rPr>
                <w:rFonts w:ascii="Times New Roman" w:hAnsi="Times New Roman"/>
              </w:rPr>
            </w:pPr>
            <w:r w:rsidRPr="006F4DD1">
              <w:rPr>
                <w:rFonts w:ascii="Times New Roman" w:hAnsi="Times New Roman"/>
              </w:rPr>
              <w:t>14</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2617055,00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1010014,52</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37</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2617051,13</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1010021,82</w:t>
            </w:r>
          </w:p>
        </w:tc>
      </w:tr>
      <w:tr w:rsidR="006F4DD1" w:rsidRPr="00712BEE"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38</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2617043,70</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1010035,53</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39</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2617042,83</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1010037,14</w:t>
            </w:r>
          </w:p>
        </w:tc>
      </w:tr>
      <w:tr w:rsidR="006F4DD1" w:rsidRPr="00724475"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40</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2617047,32</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1010039,47</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41</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2617086,28</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1010060,97</w:t>
            </w:r>
          </w:p>
        </w:tc>
      </w:tr>
      <w:tr w:rsidR="006F4DD1" w:rsidRPr="00724475"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42</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2617089,56</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1010062,71</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43</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2617090,90</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1010060,50</w:t>
            </w:r>
          </w:p>
        </w:tc>
      </w:tr>
      <w:tr w:rsidR="006F4DD1" w:rsidRPr="00724475"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44</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2617092,33</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1010057,98</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45</w:t>
            </w: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2617096,94</w:t>
            </w: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1010048,51</w:t>
            </w:r>
          </w:p>
        </w:tc>
      </w:tr>
      <w:tr w:rsidR="006F4DD1" w:rsidRPr="00724475" w:rsidTr="006F4DD1">
        <w:trPr>
          <w:trHeight w:val="78"/>
          <w:jc w:val="center"/>
        </w:trPr>
        <w:tc>
          <w:tcPr>
            <w:tcW w:w="567" w:type="dxa"/>
            <w:vMerge/>
            <w:vAlign w:val="center"/>
          </w:tcPr>
          <w:p w:rsidR="006F4DD1" w:rsidRPr="006F4DD1" w:rsidRDefault="006F4DD1" w:rsidP="006F4DD1">
            <w:pPr>
              <w:spacing w:after="0" w:line="240" w:lineRule="auto"/>
              <w:jc w:val="center"/>
              <w:rPr>
                <w:rFonts w:ascii="Times New Roman" w:hAnsi="Times New Roman"/>
              </w:rPr>
            </w:pP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r w:rsidRPr="006F4DD1">
              <w:rPr>
                <w:rFonts w:ascii="Times New Roman" w:hAnsi="Times New Roman"/>
                <w:color w:val="000000"/>
              </w:rPr>
              <w:t>46</w:t>
            </w:r>
          </w:p>
        </w:tc>
        <w:tc>
          <w:tcPr>
            <w:tcW w:w="1271"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2617104,25</w:t>
            </w:r>
          </w:p>
        </w:tc>
        <w:tc>
          <w:tcPr>
            <w:tcW w:w="1276" w:type="dxa"/>
            <w:vAlign w:val="bottom"/>
          </w:tcPr>
          <w:p w:rsidR="006F4DD1" w:rsidRPr="006F4DD1" w:rsidRDefault="006F4DD1" w:rsidP="006F4DD1">
            <w:pPr>
              <w:spacing w:after="0" w:line="240" w:lineRule="auto"/>
              <w:jc w:val="right"/>
              <w:rPr>
                <w:rFonts w:ascii="Times New Roman" w:hAnsi="Times New Roman"/>
                <w:color w:val="000000"/>
              </w:rPr>
            </w:pPr>
            <w:r w:rsidRPr="006F4DD1">
              <w:rPr>
                <w:rFonts w:ascii="Times New Roman" w:hAnsi="Times New Roman"/>
                <w:color w:val="000000"/>
              </w:rPr>
              <w:t>1010035,13</w:t>
            </w:r>
          </w:p>
        </w:tc>
        <w:tc>
          <w:tcPr>
            <w:tcW w:w="567" w:type="dxa"/>
            <w:vAlign w:val="center"/>
          </w:tcPr>
          <w:p w:rsidR="006F4DD1" w:rsidRPr="006F4DD1" w:rsidRDefault="006F4DD1" w:rsidP="006F4DD1">
            <w:pPr>
              <w:spacing w:after="0" w:line="240" w:lineRule="auto"/>
              <w:jc w:val="center"/>
              <w:rPr>
                <w:rFonts w:ascii="Times New Roman" w:hAnsi="Times New Roman"/>
                <w:color w:val="000000"/>
              </w:rPr>
            </w:pPr>
          </w:p>
        </w:tc>
        <w:tc>
          <w:tcPr>
            <w:tcW w:w="1417" w:type="dxa"/>
            <w:vAlign w:val="bottom"/>
          </w:tcPr>
          <w:p w:rsidR="006F4DD1" w:rsidRPr="006F4DD1" w:rsidRDefault="006F4DD1" w:rsidP="006F4DD1">
            <w:pPr>
              <w:spacing w:after="0" w:line="240" w:lineRule="auto"/>
              <w:jc w:val="right"/>
              <w:rPr>
                <w:rFonts w:ascii="Times New Roman" w:hAnsi="Times New Roman"/>
                <w:color w:val="000000"/>
              </w:rPr>
            </w:pPr>
          </w:p>
        </w:tc>
        <w:tc>
          <w:tcPr>
            <w:tcW w:w="1418" w:type="dxa"/>
            <w:vAlign w:val="bottom"/>
          </w:tcPr>
          <w:p w:rsidR="006F4DD1" w:rsidRPr="006F4DD1" w:rsidRDefault="006F4DD1" w:rsidP="006F4DD1">
            <w:pPr>
              <w:spacing w:after="0" w:line="240" w:lineRule="auto"/>
              <w:jc w:val="right"/>
              <w:rPr>
                <w:rFonts w:ascii="Times New Roman" w:hAnsi="Times New Roman"/>
                <w:color w:val="000000"/>
              </w:rPr>
            </w:pPr>
          </w:p>
        </w:tc>
      </w:tr>
    </w:tbl>
    <w:p w:rsidR="006F4DD1" w:rsidRDefault="006F4DD1" w:rsidP="00C713AE"/>
    <w:p w:rsidR="006F4DD1" w:rsidRDefault="006F4DD1" w:rsidP="00C713AE"/>
    <w:p w:rsidR="006F4DD1" w:rsidRDefault="006F4DD1" w:rsidP="00C713AE"/>
    <w:p w:rsidR="006F4DD1" w:rsidRDefault="006F4DD1" w:rsidP="00C713AE"/>
    <w:p w:rsidR="006F4DD1" w:rsidRDefault="006F4DD1" w:rsidP="00C713AE"/>
    <w:p w:rsidR="006F4DD1" w:rsidRDefault="006F4DD1" w:rsidP="00C713AE"/>
    <w:p w:rsidR="006F4DD1" w:rsidRDefault="006F4DD1" w:rsidP="00C713AE"/>
    <w:p w:rsidR="006F4DD1" w:rsidRPr="00CA5EEA"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Приложение 1</w:t>
      </w:r>
    </w:p>
    <w:p w:rsidR="006F4DD1" w:rsidRPr="00CA5EEA"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6F4DD1"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 территории в </w:t>
      </w:r>
      <w:r>
        <w:rPr>
          <w:rFonts w:ascii="Times New Roman" w:eastAsia="Times New Roman" w:hAnsi="Times New Roman" w:cs="Times New Roman"/>
          <w:sz w:val="24"/>
          <w:szCs w:val="24"/>
        </w:rPr>
        <w:t>п. Кедровый</w:t>
      </w:r>
    </w:p>
    <w:p w:rsidR="006F4DD1" w:rsidRPr="00CA5EEA" w:rsidRDefault="006F4DD1" w:rsidP="006F4DD1">
      <w:pPr>
        <w:autoSpaceDE w:val="0"/>
        <w:autoSpaceDN w:val="0"/>
        <w:adjustRightInd w:val="0"/>
        <w:spacing w:after="0"/>
        <w:jc w:val="center"/>
        <w:rPr>
          <w:rFonts w:ascii="Times New Roman" w:eastAsia="Times New Roman" w:hAnsi="Times New Roman" w:cs="Times New Roman"/>
          <w:b/>
          <w:sz w:val="24"/>
          <w:szCs w:val="24"/>
        </w:rPr>
      </w:pPr>
      <w:r w:rsidRPr="00CA5EEA">
        <w:rPr>
          <w:rFonts w:ascii="Times New Roman" w:eastAsia="Times New Roman" w:hAnsi="Times New Roman" w:cs="Times New Roman"/>
          <w:b/>
          <w:sz w:val="24"/>
          <w:szCs w:val="24"/>
        </w:rPr>
        <w:t>Ведомость координат поворотных точек красных линий</w:t>
      </w:r>
    </w:p>
    <w:p w:rsidR="006F4DD1" w:rsidRPr="006F4DD1" w:rsidRDefault="006F4DD1" w:rsidP="006F4DD1">
      <w:pPr>
        <w:autoSpaceDE w:val="0"/>
        <w:autoSpaceDN w:val="0"/>
        <w:adjustRightInd w:val="0"/>
        <w:spacing w:after="0"/>
        <w:jc w:val="center"/>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3"/>
        <w:gridCol w:w="1559"/>
        <w:gridCol w:w="2115"/>
        <w:gridCol w:w="1953"/>
        <w:gridCol w:w="2305"/>
      </w:tblGrid>
      <w:tr w:rsidR="006F4DD1" w:rsidRPr="00CC3431" w:rsidTr="006F4DD1">
        <w:trPr>
          <w:jc w:val="center"/>
        </w:trPr>
        <w:tc>
          <w:tcPr>
            <w:tcW w:w="1413" w:type="dxa"/>
            <w:vAlign w:val="center"/>
          </w:tcPr>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Номер точки</w:t>
            </w:r>
          </w:p>
        </w:tc>
        <w:tc>
          <w:tcPr>
            <w:tcW w:w="1559" w:type="dxa"/>
            <w:vAlign w:val="center"/>
          </w:tcPr>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Координата, Х</w:t>
            </w:r>
          </w:p>
        </w:tc>
        <w:tc>
          <w:tcPr>
            <w:tcW w:w="2115" w:type="dxa"/>
            <w:vAlign w:val="center"/>
          </w:tcPr>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Координата, У</w:t>
            </w:r>
          </w:p>
        </w:tc>
        <w:tc>
          <w:tcPr>
            <w:tcW w:w="1953" w:type="dxa"/>
            <w:vAlign w:val="center"/>
          </w:tcPr>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Мера линий,</w:t>
            </w:r>
          </w:p>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 xml:space="preserve">м </w:t>
            </w:r>
          </w:p>
        </w:tc>
        <w:tc>
          <w:tcPr>
            <w:tcW w:w="2305" w:type="dxa"/>
            <w:vAlign w:val="center"/>
          </w:tcPr>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Дирекционный</w:t>
            </w:r>
          </w:p>
          <w:p w:rsidR="006F4DD1" w:rsidRPr="006F4DD1" w:rsidRDefault="006F4DD1" w:rsidP="006F4DD1">
            <w:pPr>
              <w:spacing w:after="0" w:line="240" w:lineRule="auto"/>
              <w:jc w:val="center"/>
              <w:rPr>
                <w:rFonts w:ascii="Times New Roman" w:eastAsia="Times New Roman" w:hAnsi="Times New Roman"/>
                <w:b/>
                <w:sz w:val="20"/>
                <w:szCs w:val="20"/>
              </w:rPr>
            </w:pPr>
            <w:r w:rsidRPr="006F4DD1">
              <w:rPr>
                <w:rFonts w:ascii="Times New Roman" w:eastAsia="Times New Roman" w:hAnsi="Times New Roman"/>
                <w:b/>
                <w:sz w:val="20"/>
                <w:szCs w:val="20"/>
              </w:rPr>
              <w:t>угол</w:t>
            </w:r>
          </w:p>
        </w:tc>
      </w:tr>
      <w:tr w:rsidR="006F4DD1" w:rsidRPr="00CC3431" w:rsidTr="006F4DD1">
        <w:trPr>
          <w:jc w:val="center"/>
        </w:trPr>
        <w:tc>
          <w:tcPr>
            <w:tcW w:w="9345" w:type="dxa"/>
            <w:gridSpan w:val="5"/>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01:01:01:01</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1010448,4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2617113,81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122,95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05' 59''</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1010550,21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2617182,74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29,56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14' 59''</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1010574,05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2617200,22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65° 42' 37''</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1010575,44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2617203,30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124° 24' 26''</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1010534,49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2617263,09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126° 55' 18''</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1010449,49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2617376,21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145,95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215° 10' 12''</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1010330,18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2617292,14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53,70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215° 51' 46''</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1010286,66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2617260,68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216° 54' 32''</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1010194,87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2617191,74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217° 43' 45''</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1010186,96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2617185,62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219° 23' 08''</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1010170,76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2617172,32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217° 15' 59''</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1010145,00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2617152,72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229° 49' 59''</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1010136,88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2617143,10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233° 54' 48''</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1010121,37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2617121,82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242° 15' 12''</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1010098,55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2617078,44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08' 25''</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1010169,52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2617047,05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358° 40' 17''</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1010206,60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2617046,19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42' 17''</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1010227,09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2617082,71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79,96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329° 35' 12''</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1010296,05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2617042,23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38' 35''</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1010328,30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 00' 00''</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1010328,34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44° 34' 42''</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1010361,88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2617057,18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 53' 36''</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1010411,03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2617092,75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 52' 36''</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1010420,73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2617094,79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 06' 40''</w:t>
            </w:r>
          </w:p>
        </w:tc>
      </w:tr>
      <w:tr w:rsidR="006F4DD1" w:rsidRPr="00CC3431" w:rsidTr="006F4DD1">
        <w:trPr>
          <w:jc w:val="center"/>
        </w:trPr>
        <w:tc>
          <w:tcPr>
            <w:tcW w:w="1413" w:type="dxa"/>
            <w:vAlign w:val="center"/>
          </w:tcPr>
          <w:p w:rsidR="006F4DD1" w:rsidRPr="006F4DD1" w:rsidRDefault="006F4DD1" w:rsidP="006F4DD1">
            <w:pPr>
              <w:spacing w:after="0"/>
              <w:jc w:val="center"/>
              <w:rPr>
                <w:rFonts w:ascii="Times New Roman" w:eastAsia="Times New Roman" w:hAnsi="Times New Roman"/>
                <w:sz w:val="20"/>
                <w:szCs w:val="20"/>
              </w:rPr>
            </w:pPr>
            <w:r w:rsidRPr="006F4DD1">
              <w:rPr>
                <w:rFonts w:ascii="Times New Roman" w:eastAsia="Times New Roman" w:hAnsi="Times New Roman"/>
                <w:sz w:val="20"/>
                <w:szCs w:val="20"/>
              </w:rPr>
              <w:t>25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1010426,30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2617096,72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27,94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37° 42' 54''</w:t>
            </w:r>
          </w:p>
        </w:tc>
      </w:tr>
      <w:tr w:rsidR="006F4DD1" w:rsidRPr="00CC3431" w:rsidTr="006F4DD1">
        <w:trPr>
          <w:jc w:val="center"/>
        </w:trPr>
        <w:tc>
          <w:tcPr>
            <w:tcW w:w="9345" w:type="dxa"/>
            <w:gridSpan w:val="5"/>
            <w:vAlign w:val="center"/>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1010344,71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2617318,94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64,37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122° 46'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1010309,87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2617373,07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8,32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138° 15'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1010303,66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2617378,61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41'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1010303,62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2617378,67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211° 17'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1010273,45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2617360,33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38'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1010239,91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2617337,16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8,07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124° 29'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1010235,34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2617343,81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28'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1010270,78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2617368,15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 47'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2617390,04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78,75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16'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1010371,17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2617434,39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27'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1010398,52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2617454,6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69° 03'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1010399,09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2617456,09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122° 38'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1010381,91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2617482,91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7,98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210° 03'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1010375,00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2617478,91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213° 13'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1010321,53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2617443,88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180,69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53'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1010173,31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2617340,54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116,41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303° 00'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1010236,72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2617242,91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52'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1010236,80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2617242,97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1010236,80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2617242,96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105,05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42'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1010323,15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2617302,78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26,94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51' 10''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01:01:02:02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1010435,25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2617382,14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50° 21'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1010441,39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2617389,55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121° 06'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1010419,19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2617426,34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119° 35'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1010406,69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2617448,35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205° 11'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1010404,84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2617447,48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76,28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50'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1010342,23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2617403,91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216° 46'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1010317,13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2617385,15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262° 36'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1010316,43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2617379,75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301° 28'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1010326,47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2617363,35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46,77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306° 34'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1010354,34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2617325,79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76,76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 04'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1010417,16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2617369,90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21,84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04' 59''</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01:01:03:01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1010232,90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2616855,83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117,70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56'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1010290,06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2616958,72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61,77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49'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1010321,11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2617012,12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98,48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03'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1010234,93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2617059,77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110,18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30'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1010180,69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2616963,87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119,67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241° 02'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1010122,74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2616859,17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97,00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329° 48'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1010206,59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2616810,40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55' 24''</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01:01:04:01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1010118,63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2616875,94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64° 15'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1010133,40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2616906,58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64,96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21'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1010165,53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2616963,04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61° 31'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1010181,08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2616991,71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26'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1010197,29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2617020,30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92° 28' 23''</w:t>
            </w:r>
          </w:p>
        </w:tc>
      </w:tr>
      <w:tr w:rsidR="006F4DD1" w:rsidRPr="00CC3431" w:rsidTr="006F4DD1">
        <w:trPr>
          <w:trHeight w:val="191"/>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1010197,16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2617023,31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50'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1010168,57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2617038,61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26'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1010155,77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2617045,29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154° 20'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1010108,74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2617067,89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166° 50'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1010095,87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2617070,90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200° 29'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1010089,02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2617068,34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241° 04'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1010065,48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2617025,73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114,67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241° 15'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1010010,35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2616925,18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1010010,35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2616925,17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329° 06'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1010097,06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2616873,30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31'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1010112,25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2616865,06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36' 46''</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01:01:05:01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1010124,36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2617151,95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50° 33'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1010136,87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2617167,16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110,26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07'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1010225,92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2617232,17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119,21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03' 58''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1010160,88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2617332,07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34'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1010158,53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2617330,45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34,78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224° 18'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2617306,16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2617306,17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230° 11'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2617306,11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225°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2617306,05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232° 07'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1010133,46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2617305,96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27,81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228° 36'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1010115,07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2617285,10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238° 35'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1010101,47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2617262,83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326° 18'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1010101,50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341,53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247° 17'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1009969,65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2616947,76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18'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1009998,89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2616931,09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106,90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61° 00'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1010050,70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64° 23' 08''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1010056,76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2617037,24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133,15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29' 19''</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01:01:06:01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1010156,36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2616669,93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66° 10'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1010175,44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2616713,15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1010175,44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2616713,25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79° 25'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1010177,82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2616726,00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73,59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41'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1010112,43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2616759,76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21'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1010053,84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2616793,10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154° 32'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1010037,06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2616801,09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75,16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182° 05' 49''</w:t>
            </w:r>
          </w:p>
        </w:tc>
      </w:tr>
      <w:tr w:rsidR="006F4DD1" w:rsidRPr="00CC3431" w:rsidTr="006F4DD1">
        <w:trPr>
          <w:trHeight w:val="267"/>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1009961,95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2616798,34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24,32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28'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1009949,97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2616777,18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344° 55'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1009975,81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2616770,22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135,60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45'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1010094,14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2616703,99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70,93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18' 11''</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01:01:06:02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1010179,69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2616736,12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26,56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78° 41' 09''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1010184,90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2616762,16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37,71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64° 17'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1010201,26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2616796,14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83,68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00'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1010128,78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2616837,96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21'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1010070,18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2616871,31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29'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1010046,97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2616883,92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18'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1010020,11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2616898,62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106,48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239° 50'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1009966,61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2616806,56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69,54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 03'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1010036,05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2616810,27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22,74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335° 20'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1010056,72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2616800,78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328° 24'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1010098,19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2616775,28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30'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1010111,29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2616768,17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32,71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48'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1010140,38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2616753,22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42,86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30'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1010179,69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2616736,13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01:01:06:03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1010009,55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2616902,71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26'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1009962,86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2616929,19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150,14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255° 36'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1009925,53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2616783,76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14,98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344° 57'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1009940,00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2616779,87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141,16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28' 56''</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01:02:01:01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1010505,49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2616403,76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73,19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73° 06'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1010526,75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2616473,79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11'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1010399,14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2616541,08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158° 53'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1010347,42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2616561,04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13,56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147° 53'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1010335,93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2616568,25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40'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1010306,34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2616584,20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155° 27'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1010248,46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2616610,63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267° 39'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1010244,94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2616524,50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334° 19'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1010306,13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2616495,09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334° 14'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1010392,81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2616453,27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335° 11'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1010437,91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2616432,43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25'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1010453,94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2616423,33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339° 12' 42''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01:02:02:01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1010661,79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2616101,70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51° 36'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1010668,40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2616110,04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261,40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141° 46'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1010463,03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2616271,76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147° 37'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1010462,21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2616272,28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86,00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66° 57'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1010495,88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2616351,42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82° 48'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1010500,65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2616389,24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168,33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154° 45'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1010348,40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2616461,03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155° 33'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1010318,89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2616474,44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99,43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154° 52'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1010228,87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2616516,66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86° 50'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1010234,42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2616617,46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78,47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155° 20'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1010163,10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2616650,19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247° 28'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1010149,16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2616616,59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87,91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267° 00'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1010144,56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2616528,80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247° 34'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1010140,17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2616518,16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145° 11'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1010127,28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2616527,12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66° 27'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1010129,72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2616532,72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85,41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86° 58'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1010134,23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2616618,01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65° 34'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1010150,90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2616654,71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149° 12' 54''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1010115,50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2616675,80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16'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1009970,75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2616758,47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165° 48'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1009924,34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2616770,20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123,24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256° 42'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1009895,99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2616650,26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196° 37'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1009873,98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2616643,69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74° 40'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1009879,10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2616662,38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169,79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156° 06'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1009723,86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2616731,14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63° 06'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1009731,41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2616746,03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42'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1009884,01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2616680,31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56,12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75° 04'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1009898,47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2616734,54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81° 46'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1009901,89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2616758,21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129,93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57'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1009788,30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2616821,30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61,09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159° 16'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1009731,16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2616842,92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59,16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32'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1009678,67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2616870,20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220° 38' 39''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1009630,42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2616828,78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315°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1009630,43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2616828,77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1009630,42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2616828,77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65,54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236° 56'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1009594,67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2616773,84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232,66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07'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1009390,94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2616886,19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452,31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156° 03'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1008977,56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2617069,77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280,70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149° 58'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1008734,51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2617210,20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99,96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141° 14'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1008656,57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2617272,79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219° 15'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1008629,35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2617250,54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325,46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321° 57'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1008885,65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2617049,95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532,01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47'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1009358,79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2616806,69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248,15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54'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1009579,70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2616693,65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252,93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335° 46'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1009810,35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2616589,85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274,40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19'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1010055,56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2616466,70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145,10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28'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1010183,05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2616397,42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139,03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17'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1010303,81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2616328,52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236,00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327° 42'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eastAsia="Times New Roman" w:hAnsi="Times New Roman"/>
                <w:color w:val="000000"/>
                <w:sz w:val="20"/>
                <w:szCs w:val="20"/>
              </w:rPr>
              <w:t>49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1010503,30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2616202,43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187,79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327° 33' 42''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01:03:01:01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eastAsia="Times New Roman" w:hAnsi="Times New Roman"/>
                <w:color w:val="000000"/>
                <w:sz w:val="20"/>
                <w:szCs w:val="20"/>
              </w:rPr>
            </w:pPr>
            <w:r w:rsidRPr="006F4DD1">
              <w:rPr>
                <w:rFonts w:ascii="Times New Roman" w:hAnsi="Times New Roman"/>
                <w:color w:val="000000"/>
                <w:sz w:val="20"/>
                <w:szCs w:val="20"/>
              </w:rPr>
              <w:lastRenderedPageBreak/>
              <w:t>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1010510,28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2617012,65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160,78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 07' 29''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1010644,93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2617100,51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 00'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1010644,93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2617100,52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103,93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123° 32' 14''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1010587,51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2617187,15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5,66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175° 20' 14''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1010581,87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2617187,61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105,71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214° 40' 24''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1010494,93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2617127,47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1010494,93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2617127,46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82,10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214° 49' 49''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1010427,54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2617080,57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3,93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 45' 49''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1010424,70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2617077,85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38,91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219° 52' 52''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1010394,84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2617052,90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21,01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220° 31' 17''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1010378,87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2617039,25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38,48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229° 28' 05''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1010353,86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2617010,00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59,54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320° 02' 57''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1010399,50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2616971,77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42,91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316° 19' 53''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1010430,54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2616942,14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336° 21' 20''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1010432,55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2616941,26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36,03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49° 32' 49''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1010455,93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2616968,68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12,74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47° 02' 11''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1010464,61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2616978,00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95° 56' 15''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1010464,09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2616983,00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54,65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131° 05' 25''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1010428,17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2617024,19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7,77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134° 06' 50''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1010422,76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2617029,77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6,71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39° 26' 01''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1010427,94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2617034,03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55,10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311° 13' 30''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1010464,25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2616992,59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9,16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318° 11' 05''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1010471,08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2616986,48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353° 07' 31''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1010472,49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2616986,31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33,60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 08' 46''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1010500,62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2617004,68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12,52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39° 31' 28''</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1010459,53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2616757,15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122,41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51° 23'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1010535,90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134° 27'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1010522,31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2616866,66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22,52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138° 36'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1010505,42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2616881,55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170° 09'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1010483,35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2616885,38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142° 37'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1010451,29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2616909,87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145° 37'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1010437,53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2616919,28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199° 06'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1010436,00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2616918,75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207,22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02'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1010332,54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2616739,20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280° 28'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1010333,10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2616736,17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87,03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324° 39'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1010404,09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2616685,82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90,34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52° 08' 40''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01:03:02:02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1010459,53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2616757,15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122,41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51° 23'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1010535,90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134° 27'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1010522,31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2616866,66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22,52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138° 36'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1010505,42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2616881,55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170° 09'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1010483,35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2616885,38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142° 37'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1010451,29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2616909,87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145° 37'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1010437,53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2616919,28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199° 06'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1010436,00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2616918,75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207,22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02'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1010332,54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2616739,20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280° 28'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1010333,10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2616736,17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87,03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324° 39'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1010404,09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2616685,82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90,34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52° 08' 40''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01:03:02:03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1010696,35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2617023,94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82,33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47'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1010650,55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2617092,36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169° 59'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1010648,00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1010647,99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57,57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215° 03'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1010600,86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2617059,74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218° 07'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1010580,65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2617043,88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306° 35'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1010593,76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2617026,22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310° 19'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1010605,21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2617012,73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357° 49'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1010654,82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2617010,85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43,54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 29' 40''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01:03:03:01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1010365,12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2616821,25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05'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1010373,86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2616835,85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108,96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61° 03'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1010426,58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2616931,21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47,82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133° 30'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1010393,66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2616965,90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140° 01'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1010348,54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2617003,72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82,65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230° 51'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1010296,37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2616939,61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156,69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241° 07'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1010220,72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2616802,39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03'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1010254,21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2616783,10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24' 20''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1010287,91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2616763,96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1010287,91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2616763,95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37,06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10'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1010320,68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2616746,65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 08' 21''</w:t>
            </w:r>
          </w:p>
        </w:tc>
      </w:tr>
      <w:tr w:rsidR="006F4DD1" w:rsidRPr="00CC3431" w:rsidTr="006F4DD1">
        <w:trPr>
          <w:trHeight w:val="358"/>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1010322,84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2616747,71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84,83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06' 16''</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01:03:04:01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1010246,04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2616653,37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54° 46'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1010261,97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2616675,93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49° 02'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1010309,61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2616730,82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80° 25'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1010310,31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2616734,97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50,45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147° 52'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1010267,59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2616761,80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1010267,59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2616761,81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01'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1010218,43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2616787,92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1010218,42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2616787,92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208° 21'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1010214,03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2616785,55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43,63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246° 43'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1010196,79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2616745,47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259° 23'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1010189,80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2616708,12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246° 16'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1010170,31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2616663,77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75,21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36'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1010237,68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2616630,33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70° 03' 25''</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01:03:05:01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1010530,82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2616485,13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72° 31,5'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1010536,71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2616503,84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91,31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80° 17,0'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1010552,12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2616593,84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106,16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153° 49,1'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1010456,85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2616640,68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13,84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195° 27,7'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1010443,51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2616636,99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141° 11,6'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1010415,98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2616659,13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113,26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144° 15,7'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1010324,05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2616725,28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225° 00,0'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1010324,04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2616725,27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68,72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227° 40,7'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1010277,77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2616674,46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233° 52,2'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1010262,06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2616652,94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250° 40,1'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1010251,69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2616623,38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80,43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43,0'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1010321,84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2616584,04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53,7'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1010353,55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2616567,81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342° 32,0'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1010404,94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2616551,64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142,37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09,0'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01:03:06:01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1010605,76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2616673,05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70° 02'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1010609,14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2616682,36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12,39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83° 25'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1010610,56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2616694,67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97° 42'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1010608,54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2616709,61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118° 43'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1010602,51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2616720,61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149° 00'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1010568,32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2616741,15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129,66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226° 54'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1010479,73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2616646,47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89,23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39'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1010559,69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2616606,87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80,64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55° 09' 25''</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01:03:07:01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1010764,69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2616226,25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95,43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54° 09'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1010820,56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2616303,61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65,15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 40'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1010873,49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2616341,60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105° 49'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1010872,62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2616344,67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132° 53'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1010849,37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2616369,70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92,91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 37' 09''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1010914,35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2616436,10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484,44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97° 12'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1010853,58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2616916,71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339,84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226° 50'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1010621,12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2616668,81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95,01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235° 09'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1010566,85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2616590,83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93,02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260° 12'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1010551,02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2616499,17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102,58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252° 22'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1010519,97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2616401,40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349° 47'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1010549,79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2616396,03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45,91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358° 47'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1010595,69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2616395,06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357° 26'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1010596,81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2616395,01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37,29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351° 55'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1010633,73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2616389,77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358° 29'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1010666,30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2616388,91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 04'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1010784,90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2616407,86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20,82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318° 46'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1010800,56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2616394,14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134,42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188° 38'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1010667,67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2616373,93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178° 33'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1010632,10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2616374,83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172° 25' 28''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1010598,64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2616379,28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26,17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174° 15'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1010572,60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2616381,90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170,23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326° 42' 27''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1010714,89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2616288,46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238° 50'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1010706,62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2616274,78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145° 11'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1010691,76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2616285,11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147° 22'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1010610,49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2616337,15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51,29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145° 30'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1010568,22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2616366,20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144° 10'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1010545,30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2616382,75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29,99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168° 07'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1010515,95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2616388,92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262° 20'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1010510,78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2616350,47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249° 43'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1010498,78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2616317,99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44,54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249° 22'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eastAsia="Times New Roman" w:hAnsi="Times New Roman"/>
                <w:color w:val="000000"/>
                <w:sz w:val="20"/>
                <w:szCs w:val="20"/>
              </w:rPr>
              <w:t>1010483,09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2616276,31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248,51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321° 47'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1010678,34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2616122,58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121,27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51° 35'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1010753,68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2616217,61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38° 07' 22''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01:03:07:02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1010837,80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2616926,98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106° 01'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1010834,33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2616939,06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86,27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176° 20'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1010748,24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2616944,56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184,12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222° 44' 39''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1010613,02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2616819,59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280° 03'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1010625,45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2616749,48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271° 55'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1010627,04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2616702,21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308,13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46° 50' 33''</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01:03:07:03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1010843,97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2616952,08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78° 37'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1010854,57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2617004,77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173° 36'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1010823,17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2617008,29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186° 48'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1010806,33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2617006,28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50,85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172° 50'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1010755,88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2617012,62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192° 48'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1010736,67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2617008,25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217° 57'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1010724,72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2616998,93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225° 10'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1010688,62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2616962,60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85,95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354° 33' 08''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1010774,18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2616954,44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69,83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358° 03' 48''</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01:03:07:04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1010728,77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2616945,74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54,14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175° 14'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1010674,82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2616950,23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20,36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221° 50'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1010659,65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2616936,65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52,07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218° 33'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1010618,93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2616904,20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257° 12'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1010610,13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2616865,43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268° 43'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1010609,82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2616851,44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14,53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275° 22'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1010611,18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2616836,97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160,18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42° 46' 07''</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01:03:07:05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1010613,49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2616730,46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90° 24'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1010613,38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2616746,11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29,48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100° 23'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1010608,06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2616775,11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59,06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99° 18'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1010598,50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2616833,39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95° 36'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1010596,67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2616852,05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16,13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87° 03'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1010597,50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2616868,16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76° 55'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1010603,07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2616892,14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218° 11'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1010555,91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2616855,04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211,96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232° 08'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1010425,82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2616687,70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239° 58'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1010420,15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2616677,89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273° 01'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1010420,43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2616672,58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312° 53'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1010439,83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2616651,70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8,53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339° 58'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1010447,84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2616648,78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 33'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1010450,33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2616649,52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 38'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1010476,47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2616668,26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40° 12' 08''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1010508,11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2616695,00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87,04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48° 37'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1010565,64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2616760,31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56,40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328° 02' 35''</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01:04:01:01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1010609,97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2617216,57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46° 46'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1010622,27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2617229,66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47° 57'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1010647,81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2617257,99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43° 55'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1010650,52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2617260,60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102,24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129° 29'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1010585,50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2617339,50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73,65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121° 28'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1010547,04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2617402,31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43,35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115° 57'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1010528,07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2617441,29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120° 08'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1010512,51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2617468,09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58,90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115° 48'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1010486,87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2617521,12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27,73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118° 07'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1010473,80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2617545,58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17'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1010394,33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2617491,39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250° 49'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1010393,37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2617488,63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297° 11'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1010398,86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2617477,94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305° 28'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1010429,55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2617434,88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76,00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303° 10'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1010471,14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2617371,27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306° 24'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1010514,29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2617312,77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307° 55'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1010550,36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2617266,47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75,83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305° 54'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1010594,83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2617205,05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37° 16' 03''</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01:04:01:02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1010742,47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2617264,78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 06'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1010745,29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2617267,61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108° 15'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1010741,67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2617278,58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19,53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121° 51'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1010731,36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2617295,17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99,02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128° 13'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1010670,09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2617372,96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146° 36'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1010662,61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2617377,89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48'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1010656,99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2617381,03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169° 11' 54''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1010647,87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2617382,77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165° 38'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1010633,58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2617386,43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148° 01'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1010624,05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2617392,38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129,04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121° 28'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1010556,67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2617502,43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137° 51'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1010554,14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2617504,72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54'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1010538,98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2617512,81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210° 30'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1010512,59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2617497,26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55,13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294° 33' 58''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1010535,51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2617447,12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44,69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297° 57'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1010556,46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2617407,65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301° 14'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1010591,69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2617349,59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105,47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309° 33'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1010658,86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2617268,27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21'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1010674,22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2617278,77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 17'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1010686,56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2617281,01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17,84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353° 39'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1010704,29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2617279,04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341° 39'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1010727,72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2617271,27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15' 02''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01:04:02:01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1010767,57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2617054,91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38,37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63° 38'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1010784,61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2617089,29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75° 53'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1010787,94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2617102,54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19,30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88° 41'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1010788,38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2617121,83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95° 37'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1010787,02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2617135,65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84,03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104° 46'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1010765,58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2617216,90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111° 48'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1010756,87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2617238,67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21,52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138° 27'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1010740,76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2617252,94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156° 04'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1010709,10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2617266,99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170° 17'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1010685,76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2617270,98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187° 10'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1010679,16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2617270,15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15,72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213° 01'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1010665,98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2617261,58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223° 36'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1010653,95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2617250,12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31,25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228° 12'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1010633,12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2617226,82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44,16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221° 20'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1010599,96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2617197,65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210,25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304° 40'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1010719,57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347° 14'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1010726,59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2617023,15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37° 46' 34''</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01:04:03:01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1010855,06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2617013,91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173° 05'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1010824,84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2617017,57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180° 12'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1010808,37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2617017,51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48,84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172° 12'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1010759,98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48° 47'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1010780,67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2617047,76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40,72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65° 00'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1010797,87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2617084,67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75° 50'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1010801,90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2617100,65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21,72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88° 40'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1010802,40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2617122,36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95° 39'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1010800,88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2617137,69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86,77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104° 45'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1010778,78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2617221,60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73,81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112° 30'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1010750,53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2617289,79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139,39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303° 32'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1010827,56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2617173,62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108,67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286° 18'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1010858,07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2617069,32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55,49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266° 53' 26''</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01:04:03:02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lastRenderedPageBreak/>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1010713,83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2617345,14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32'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1010639,34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2617457,49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44,63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33'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1010614,67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2617494,68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33'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1010604,96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2617509,32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116° 33' 54''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1010604,95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2617509,34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133° 46'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1010600,83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2617513,64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133° 54'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1010598,53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2617516,03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135°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1010598,52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2617516,04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106,33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149° 42'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1010506,71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2617569,67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18,07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215° 55'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1010492,08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2617559,07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85,25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327° 23' 08''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1010563,89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2617513,12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308° 21'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1010574,10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2617500,22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301° 57'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1010609,80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2617443,01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45,42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305° 45'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1010636,34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2617406,15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316° 12'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1010641,15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2617401,54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316° 12'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1010649,14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2617397,94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344° 14'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1010661,83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2617394,36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330° 48'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1010670,85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2617389,32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317° 38'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1010678,44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2617382,40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51,39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313° 31' 32''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01:05:01:01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1009590,98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2616794,15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56° 27'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1009620,47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2616838,63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41° 26'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1009662,13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2616875,42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68° 02'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1009663,34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2616878,42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56,65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153° 25'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1009612,67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2616903,76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37' 08''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1009571,68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2616924,99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161,64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153° 02'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1009427,60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2616998,26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66,81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242° 42'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1009396,97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2616938,89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33,91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251° 17'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1009386,09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2616906,77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12' 15''</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01:05:02:01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1009376,75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2616910,34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68° 32'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1009391,66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2616948,27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15'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1009391,70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2616948,34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26'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1009391,72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2616948,33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62° 53'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1009419,21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2617002,03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362,77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47'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1009096,56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2617167,86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200° 38'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1009062,00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2617154,84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39,20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215° 57' 39''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1009030,27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2617131,82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219° 38'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1009024,55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2617127,08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31,56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230° 53'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1009004,64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2617102,59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25,12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231° 03'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1008988,85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2617083,05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424,61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335° 59' 57''</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01:06:01:01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1009903,05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2616782,60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46,79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71° 15'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1009918,09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2616826,91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76° 19'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1009918,27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2616827,65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71° 21'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1009919,97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2616832,69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113,48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76° 40'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1009946,11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2616943,12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46,86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151° 35'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1009904,89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2616965,41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84,49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222° 43'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1009842,83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2616908,08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28,74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221° 58'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1009821,46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2616888,86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24'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1009790,15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2616833,71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48,63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33'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1009833,31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2616811,30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16'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1009838,79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2616808,42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29'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1009844,38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2616805,51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56'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1009864,60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2616794,73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40'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1009867,45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2616793,32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23'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1009868,77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2616792,60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57'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1009878,51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2616787,63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18'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1009892,14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2616780,17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43'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1009894,14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2616779,31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 16' 00''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01:06:01:02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1009781,89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2616837,85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65,51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 17'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1009815,35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2616894,17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43° 05'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1009859,87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2616935,83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44° 52'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1009896,50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2616972,30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141° 02'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1009869,67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2616993,99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128° 54'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1009844,76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2617024,85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139° 03'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1009839,71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2617029,23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144,93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159° 05'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1009704,33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2617080,96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252° 13'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1009673,60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2616985,11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157° 40'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1009665,20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2616988,56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62,60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72° 14'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1009684,29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2617048,18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126,47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160° 31'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1009565,06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2617090,35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167° 11' 38''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1009538,18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2617096,46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190° 36' 55''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1009530,23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2617094,97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226° 47'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1009505,85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2617069,02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224° 45' 50''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1009488,80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2617052,11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50,96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31'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1009463,72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2617007,75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6,97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260° 35'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1009462,58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2617000,87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51,28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41'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1009508,55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2616978,14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12' 07''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1009537,00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2616963,77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53'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1009560,54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2616952,23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113,62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331° 49'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1009660,70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2616898,59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27'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1009673,62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2616891,85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15,22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52'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1009687,62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2616885,87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69,68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10'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1009749,25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2616853,35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31'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1009762,76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2616846,62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335° 22' 17''</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01:06:01:03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1010009,55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2616902,71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150° 26'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1009962,86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2616929,19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150,14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255° 36'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1009925,53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2616783,76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14,98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344° 57'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1009940,00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2616779,87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141,16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28' 56''</w:t>
            </w:r>
          </w:p>
        </w:tc>
      </w:tr>
      <w:tr w:rsidR="006F4DD1" w:rsidRPr="00CC3431" w:rsidTr="006F4DD1">
        <w:trPr>
          <w:trHeight w:val="297"/>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01:06:01:04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1009597,58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2617088,44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82° 43'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1009601,68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2617120,59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66,40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158° 52'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1009539,74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2617144,52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211,58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166° 48'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1009333,75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2617192,82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109,28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170° 42' 58''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1009225,9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2617210,45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174° 51'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1009215,47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2617211,39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8,87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183° 21' 46''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1009206,62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2617210,87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10,31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191° 51'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1009196,53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2617208,75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199° 23'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1009147,22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2617191,39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254° 17' 09''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1009140,4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2617167,15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257,36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332° 27' 29''</w:t>
            </w:r>
          </w:p>
        </w:tc>
      </w:tr>
      <w:tr w:rsidR="006F4DD1" w:rsidRPr="00CC3431" w:rsidTr="006F4DD1">
        <w:trPr>
          <w:trHeight w:val="70"/>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1009368,59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2617048,15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96,71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30'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1009455,14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2617005,00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50,92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23'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1009480,29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2617049,27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25'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1009484,67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2617056,99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54° 57'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1009494,49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2617070,99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43,65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 47' 20''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1009524,93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2617102,28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 24'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1009528,58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2617103,86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 28'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1009536,53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2617105,33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358° 54'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1009540,18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2617105,26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347° 05'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1009568,07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2617098,87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31,30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340° 32' 04''</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01:06:02:01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1009949,84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2616958,32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296,75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67° 14'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1010064,64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2617231,97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143° 03'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1010058,83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2617236,34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156° 02'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1010045,96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2617242,06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165° 31'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1010007,78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2617251,92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199° 47' 27''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1009995,33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2617247,44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63,65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220° 57'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1009947,26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2617205,72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173° 43'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1009900,94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2617210,82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214,43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165° 34' 27''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1009693,27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2617264,24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124,16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163° 33'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1009574,19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2617299,38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269° 47'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1009573,83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2617197,96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313° 47'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1009593,73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22,18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299° 24'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1009604,62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2617157,88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290° 19'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1009609,48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2617144,76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11,29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273° 27'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1009610,16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2617133,49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255,8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338° 54'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1009848,82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2617041,42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321° 48'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1009853,6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2617037,66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42,35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307° 02'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1009879,11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2617003,85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320° 23'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1009906,47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2616981,21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329° 59'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1009923,99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2616971,09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28,83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333° 42' 38''</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01:06:02:02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1009600,72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2617137,13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5,73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93° 24'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1009600,38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2617142,85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110° 22'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1009596,24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2617154,00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119° 23'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1009586,29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2617171,67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133° 47'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1009569,42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2617189,27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233° 03'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1009566,21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2617185,00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208° 47'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1009561,08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2617182,18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187° 58'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1009556,37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2617181,52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5,64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166° 40'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1009550,88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2617182,82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156° 53'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1009505,71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2617202,09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30,73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67° 29'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1009517,47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2617230,48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12,17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334° 45'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1009528,48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2617225,29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246° 33'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1009521,05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2617208,16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35,17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337° 05' 40''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1009553,45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2617194,47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 39'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1009559,56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2617195,40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67° 23'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1009562,25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2617201,86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90° 22'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1009561,59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2617302,78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54,89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164° 50'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1009508,61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2617317,13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172° 14'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1009467,57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2617322,72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143,67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267° 34'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1009461,48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2617179,18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307° 18'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1009462,60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2617177,71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34,33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347° 02'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1009496,06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2617170,01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347° 02'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1009544,23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2617158,92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60,55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338° 54' 24''</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lastRenderedPageBreak/>
              <w:t>01:06:03:01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1009446,68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2617183,31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142,28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88° 15'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1009450,99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2617325,52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173° 05' 20''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1009287,39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2617345,35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205,78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197° 45'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1009091,41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2617282,59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195° 03'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1009051,29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2617271,79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200° 38'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1009024,99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2617261,88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221° 14'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1009022,31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2617259,53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240° 27' 47''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1009017,93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2617251,80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268° 16'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1009017,49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2617237,22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284° 05' 29''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1009021,17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2617222,56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6,82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322° 37'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1009026,59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2617218,42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104,88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336° 16'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1009122,61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2617176,22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27,04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62° 54'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1009134,92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2617200,29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00'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1009141,73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2617205,24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55,51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 48'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1009194,27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2617223,14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 39'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1009205,73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2617225,09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359° 42'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1009215,38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2617225,04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354° 24'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1009225,70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2617224,03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107,15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351° 17'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1009331,61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2617207,80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348° 53' 09''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1009340,06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2617206,14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107,55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346° 54' 53''</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1009444,82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2617181,79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39° 15' 21''</w:t>
            </w:r>
          </w:p>
        </w:tc>
      </w:tr>
      <w:tr w:rsidR="006F4DD1" w:rsidRPr="00127B8B"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01:07:01:01</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1010297,28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2617451,10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20,35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123° 43' 17''</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1010285,98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2617468,03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125° 30' 29''</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1010265,01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2617497,42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121,57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214° 26' 58''</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1010164,76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2617428,65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13,67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303° 59' 33''</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1010172,40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2617417,32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42,27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304° 45' 28''</w:t>
            </w:r>
          </w:p>
        </w:tc>
      </w:tr>
      <w:tr w:rsidR="006F4DD1" w:rsidRPr="00127B8B"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1010196,50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2617382,59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121,86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12' 28''</w:t>
            </w:r>
          </w:p>
        </w:tc>
      </w:tr>
      <w:tr w:rsidR="006F4DD1" w:rsidRPr="00127B8B"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01:07:01:02</w:t>
            </w:r>
          </w:p>
        </w:tc>
      </w:tr>
      <w:tr w:rsidR="006F4DD1" w:rsidRPr="00127B8B" w:rsidTr="006F4DD1">
        <w:trPr>
          <w:trHeight w:hRule="exact" w:val="284"/>
          <w:jc w:val="center"/>
        </w:trPr>
        <w:tc>
          <w:tcPr>
            <w:tcW w:w="1413" w:type="dxa"/>
            <w:vAlign w:val="bottom"/>
          </w:tcPr>
          <w:p w:rsidR="006F4DD1" w:rsidRPr="006F4DD1" w:rsidRDefault="006F4DD1" w:rsidP="006F4DD1">
            <w:pPr>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1010365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2617498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146,77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34° 42' 32''</w:t>
            </w:r>
          </w:p>
        </w:tc>
      </w:tr>
      <w:tr w:rsidR="006F4DD1" w:rsidRPr="00127B8B"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1010486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2617582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6,54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149° 42' 43''</w:t>
            </w:r>
          </w:p>
        </w:tc>
      </w:tr>
      <w:tr w:rsidR="006F4DD1" w:rsidRPr="00127B8B"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1010480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2617585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60,43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157° 57' 20''</w:t>
            </w:r>
          </w:p>
        </w:tc>
      </w:tr>
      <w:tr w:rsidR="006F4DD1" w:rsidRPr="00127B8B"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1010424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2617608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180,65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214° 40' 22''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1010276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2617505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56,47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303° 41' 04''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1010307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2617458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30,65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32° 52' 52''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1010333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2617475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40,16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35° 56' 02''</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1010073,57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2617252,36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26,98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 32' 13''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1010086,84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2617275,85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52,48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57° 56'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1010114,70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2617320,33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44° 51' 01''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1010147,32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2617352,78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 39' 39''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1010185,57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2617381,25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125° 44'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1010161,36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2617414,89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122° 11' 31''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1010156,33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2617422,88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131,79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26'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1010265,01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2617497,42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13,19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39'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1010275,86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2617504,92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180,65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 40'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1010424,43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2617607,69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97,00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168° 34'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1010329,35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2617626,91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15,39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101° 53' 12''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1010326,18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2617641,97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20,10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103° 34' 48''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1010321,46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2617661,51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5,38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107° 25'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1010319,85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2617666,64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11,18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110° 45'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lastRenderedPageBreak/>
              <w:t>15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1010315,89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2617677,09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114° 03'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1010314,56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2617680,07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2,80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118° 23' 52''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1010313,23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2617682,53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127° 20'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1010311,17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2617685,23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134° 50' 02''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1010309,45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2617686,96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3,53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147° 15' 18''</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1010306,48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2617688,87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155° 41'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1010300,79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2617691,44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159° 38'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1010296,99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2617692,85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171° 53' 23''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1010292,92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2617693,43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175° 47'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1010276,34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2617694,65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17,55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173° 09' 45''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1010258,91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2617696,74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4,25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168° 44'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1010254,74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2617697,57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165° 18'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1010250,85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2617698,59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161° 08' 49''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1010240,19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2617702,23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19,59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157° 31'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1010222,09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2617709,72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154° 54'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1010208,32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2617716,17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157° 24'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1010204,21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2617717,88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161° 48' 39''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1010200,71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2617719,03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166° 43'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1010186,63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2617722,35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162° 08' 34''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1010182,75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2617723,60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3,44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152° 41' 27''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1010179,69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2617725,18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12,52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144° 27'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1010169,50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2617732,46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7,69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176° 43'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1010161,82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2617732,90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187° 42' 21''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1010142,90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2617730,34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191° 18'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1010138,90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2617729,54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4,13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194° 44'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1010134,91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2617728,49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10,79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200° 06'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1010124,78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2617724,78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4,05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196° 11' 53''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1010120,89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2617723,65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8,57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191° 09'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1010112,48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2617721,99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189° 49' 14''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1010103,41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2617720,42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0,89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203° 06'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1010102,59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2617720,07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390,43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157° 43' 26''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1009741,30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2617868,07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19,09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244° 09' 35''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1009732,98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2617850,89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96,15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241° 22'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1009686,93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2617766,49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7,24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274° 07'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1009687,45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2617759,27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26,91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321° 30'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1009708,51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2617742,52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5,99</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347° 45'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1009714,36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2617741,25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103,46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 03'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1009808,84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2617783,42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19,54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 49' 16''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1009825,96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2617792,84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287° 58'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1009830,41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2617779,13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67,54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204° 39' 37''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1009769,03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2617750,95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0,45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122° 16' 32''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1009768,79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2617751,33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0,50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360° 00'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1009768,79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2617750,83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58,13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204° 39' 22''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1009715,96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2617726,58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14,16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167° 46' 11''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1009702,12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2617729,58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25,94</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141° 07' 10''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1009681,93</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2617745,86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15,60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174° 57' 43''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1009666,39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2617747,23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5,40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223° 12'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1009662,45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2617743,53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64,91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228° 32' 51''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1009619,48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2617694,88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81,37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222° 55'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1009559,90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2617639,46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81,26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228° 16' 03''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1009505,81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2617578,82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27,26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234° 59'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1009490,17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2617556,49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16,71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244° 21' 19''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1009482,94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2617541,43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37,21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258° 37' 25''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lastRenderedPageBreak/>
              <w:t>68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1009475,60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2617504,95</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25,50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264° 11' 36''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1009473,02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2617479,58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137,01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267° 16'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70</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1009466,49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2617342,73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47,78</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352° 44' 17''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1009513,89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2617336,69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178,26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342° 55' 56''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1009684,30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2617284,37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21,61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344° 50' 42''</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1009705,16</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2617278,72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205,11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346° 26' 05''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1009904,55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2617230,61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36,42</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353° 43' 33''</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1009940,75</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2617226,63</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56,61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40° 53' 44''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1009983,54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2617263,69</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18,86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 11' 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1010001,00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2617270,81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11,80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 40'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1010012,79</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2617271,36</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46,81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343° 47' 57''</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79</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1010057,74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2617258,30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16,91</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339° 25' 55''</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01:07:01:04</w:t>
            </w:r>
          </w:p>
        </w:tc>
      </w:tr>
      <w:tr w:rsidR="006F4DD1" w:rsidRPr="00CC3431" w:rsidTr="006F4DD1">
        <w:trPr>
          <w:trHeight w:hRule="exact" w:val="284"/>
          <w:jc w:val="center"/>
        </w:trPr>
        <w:tc>
          <w:tcPr>
            <w:tcW w:w="0" w:type="auto"/>
            <w:vAlign w:val="bottom"/>
          </w:tcPr>
          <w:p w:rsidR="006F4DD1" w:rsidRPr="006F4DD1" w:rsidRDefault="006F4DD1" w:rsidP="006F4DD1">
            <w:pPr>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1009609</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2617705</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65,13</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48° 30' 16''</w:t>
            </w:r>
          </w:p>
        </w:tc>
      </w:tr>
      <w:tr w:rsidR="006F4DD1" w:rsidRPr="00CC3431" w:rsidTr="006F4DD1">
        <w:trPr>
          <w:trHeight w:hRule="exact" w:val="284"/>
          <w:jc w:val="center"/>
        </w:trPr>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1009653</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2617753</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31,49</w:t>
            </w:r>
          </w:p>
        </w:tc>
        <w:tc>
          <w:tcPr>
            <w:tcW w:w="0" w:type="auto"/>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43° 09' 35''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1009676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2617775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93,96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61° 20' 15''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2617857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17,68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64° 13' 03''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2617873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135° 00'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2617873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157° 44' 53''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2617876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0,56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169° 41' 43''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2617877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144° 27' 44''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1009720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2617877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8,62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157° 03' 47''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1009712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0,64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157° 51' 52''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1009712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180° 00'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1009712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201° 48' 05''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1009712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111,74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218° 04' 48''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1009624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2617811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54,29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 20' 09''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1009584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2617774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 21' 53''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1009548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2617739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49,03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215° 08' 32''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1009508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2617711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51,88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226° 45' 27''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1009472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2617673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44,78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203° 00' 13''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1009431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2617656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20,83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207° 32' 13''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1009412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2617646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122,11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296° 15' 01''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1009466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2617537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29,24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66° 22' 18''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1009478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2617564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28,80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54° 59' 48''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1009495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2617587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83,29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48° 17' 42''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1009550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2617649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81,23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42° 57' 17''</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1009456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2617499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22,52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91° 27' 02''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1009455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2617521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0,36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65° 33' 22''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1009456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2617522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131,14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115° 13' 50''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1009400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2617640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17,09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124° 27' 43''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1009390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2617654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63,57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216° 24' 30''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1009339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2617617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44,78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221° 45' 01''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1009305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2617587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55,28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212° 24' 39''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1009259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2617557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200° 28' 51''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1009238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2617549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16,82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200° 30' 15''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1009222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2617544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177° 03' 21''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1009200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2617545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14,24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176° 34' 37''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1009186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2617546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18,46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194° 12' 07''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1009168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2617541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20,07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214° 35' 06''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lastRenderedPageBreak/>
              <w:t>14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1009151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2617530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5,89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216° 47' 32''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1009146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2617526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29,81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238° 56' 38''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1009131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2617501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10,70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268° 55' 45''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1009131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2617490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278° 30' 42''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1009131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2617487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27,98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292° 07' 42''</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1009142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2617461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102,02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305° 36' 06''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1009201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2617378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41,78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342° 44' 09''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1009241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44,27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105° 09' 47''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1009229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2617408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11,17</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76° 54' 33''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1009232</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2617419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11,28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62° 08' 23''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1009237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2617429</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11,19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42° 56' 07''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1009245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2617437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12,25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36° 16' 17''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1009255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2617444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153,45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 58' 11''</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1009401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2617491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55,16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 44' 27''</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01:07:01:06</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1009450,61</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2617344,27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138,23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87° 29' 00''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1009456,68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2617482,37</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52,37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186° 14' 15''</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1009404,62</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2617476,68</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147,37</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197° 58' 04''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1009264,44</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2617431,22</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14,43</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220° 33' 30''</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1009253,48</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2617421,84</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16,30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243° 04' 24''</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1009246,10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2617407,31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49,06</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288° 54' 41''</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1009262,00</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2617360,90</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23,90</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12° 05' 59''</w:t>
            </w:r>
          </w:p>
        </w:tc>
      </w:tr>
      <w:tr w:rsidR="006F4DD1" w:rsidRPr="00CC3431" w:rsidTr="006F4DD1">
        <w:trPr>
          <w:jc w:val="center"/>
        </w:trPr>
        <w:tc>
          <w:tcPr>
            <w:tcW w:w="1413"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1009285,37</w:t>
            </w:r>
          </w:p>
        </w:tc>
        <w:tc>
          <w:tcPr>
            <w:tcW w:w="211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2617365,91</w:t>
            </w:r>
          </w:p>
        </w:tc>
        <w:tc>
          <w:tcPr>
            <w:tcW w:w="1953" w:type="dxa"/>
            <w:vAlign w:val="bottom"/>
          </w:tcPr>
          <w:p w:rsidR="006F4DD1" w:rsidRPr="006F4DD1" w:rsidRDefault="006F4DD1" w:rsidP="006F4DD1">
            <w:pPr>
              <w:spacing w:after="0"/>
              <w:jc w:val="center"/>
              <w:rPr>
                <w:rFonts w:ascii="Times New Roman" w:eastAsia="Times New Roman" w:hAnsi="Times New Roman"/>
                <w:color w:val="000000"/>
                <w:sz w:val="20"/>
                <w:szCs w:val="20"/>
              </w:rPr>
            </w:pPr>
            <w:r w:rsidRPr="006F4DD1">
              <w:rPr>
                <w:rFonts w:ascii="Times New Roman" w:hAnsi="Times New Roman"/>
                <w:color w:val="000000"/>
                <w:sz w:val="20"/>
                <w:szCs w:val="20"/>
              </w:rPr>
              <w:t>166,65</w:t>
            </w:r>
          </w:p>
        </w:tc>
        <w:tc>
          <w:tcPr>
            <w:tcW w:w="2305" w:type="dxa"/>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hAnsi="Times New Roman"/>
                <w:color w:val="000000"/>
                <w:sz w:val="20"/>
                <w:szCs w:val="20"/>
              </w:rPr>
              <w:t>352° 32' 20''</w:t>
            </w:r>
          </w:p>
        </w:tc>
      </w:tr>
      <w:tr w:rsidR="006F4DD1" w:rsidRPr="00CC3431" w:rsidTr="006F4DD1">
        <w:trPr>
          <w:jc w:val="center"/>
        </w:trPr>
        <w:tc>
          <w:tcPr>
            <w:tcW w:w="9345" w:type="dxa"/>
            <w:gridSpan w:val="5"/>
            <w:vAlign w:val="bottom"/>
          </w:tcPr>
          <w:p w:rsidR="006F4DD1" w:rsidRPr="006F4DD1" w:rsidRDefault="006F4DD1" w:rsidP="006F4DD1">
            <w:pPr>
              <w:spacing w:after="0"/>
              <w:jc w:val="center"/>
              <w:rPr>
                <w:rFonts w:ascii="Times New Roman" w:hAnsi="Times New Roman"/>
                <w:color w:val="000000"/>
                <w:sz w:val="20"/>
                <w:szCs w:val="20"/>
              </w:rPr>
            </w:pPr>
            <w:r w:rsidRPr="006F4DD1">
              <w:rPr>
                <w:rFonts w:ascii="Times New Roman" w:eastAsia="Times New Roman" w:hAnsi="Times New Roman"/>
                <w:sz w:val="20"/>
                <w:szCs w:val="20"/>
              </w:rPr>
              <w:t>01:07:01:07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eastAsia="Times New Roman" w:hAnsi="Times New Roman"/>
                <w:color w:val="000000"/>
                <w:sz w:val="20"/>
                <w:szCs w:val="20"/>
              </w:rPr>
            </w:pPr>
            <w:r w:rsidRPr="006F4DD1">
              <w:rPr>
                <w:rFonts w:ascii="Times New Roman" w:hAnsi="Times New Roman"/>
                <w:color w:val="000000"/>
                <w:sz w:val="20"/>
                <w:szCs w:val="20"/>
              </w:rPr>
              <w:t>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1009071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17,46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204° 20' 56''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1009055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2617172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35,41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214° 52' 46''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1009026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2617152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37,55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225° 02' 35''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1008999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2617126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43,68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234° 34' 14''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1008974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2617090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266,22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149° 54' 36''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1008744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2617223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95,38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141° 13' 36''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1008669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2617283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150,84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39° 05' 58''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1008786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2617378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4,43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28° 52' 44''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1008790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 00'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1008790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0,02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333° 26' 06''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1008790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2617380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68,59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28° 52' 54''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1008850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2617414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4,89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28° 20' 54''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1008855</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2617416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196,82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345° 57' 44''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1009046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21,15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316° 17' 00''</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1009061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2617353</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17,35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 06' 27''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1009077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0,86</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345° 48' 05''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1009078</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3,50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 41' 36''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1009081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2617362</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86,24</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 05' 44''</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1009160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2617396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14,29</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92° 14' 45''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1009159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2617410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55,41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307° 25' 57''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1009193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2617366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50,21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341° 47' 33''</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1009241</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2617350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162,88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198° 47' 19''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1009087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2617298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61,41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195° 39' 16''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24</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1009027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2617281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13,52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208° 24' 15''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25</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1009016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2617275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11,43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223° 02' 58''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2617267</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11,60</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246° 06' 28''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27</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1009003</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2617256</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15,41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262° 28' 09''</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lastRenderedPageBreak/>
              <w:t>28</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1009000</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2617241</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23,48</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278° 23' 57''</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1009004</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2617218</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4,62</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295° 23' 58''</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30</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1009006</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2617214</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4,75</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310° 43' 56''</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31</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1009009</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2617210</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9,51</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327° 16' 45''</w:t>
            </w:r>
          </w:p>
        </w:tc>
      </w:tr>
      <w:tr w:rsidR="006F4DD1" w:rsidRPr="00CC3431" w:rsidTr="006F4DD1">
        <w:trPr>
          <w:trHeight w:hRule="exact" w:val="284"/>
          <w:jc w:val="center"/>
        </w:trPr>
        <w:tc>
          <w:tcPr>
            <w:tcW w:w="141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32</w:t>
            </w:r>
          </w:p>
        </w:tc>
        <w:tc>
          <w:tcPr>
            <w:tcW w:w="1559"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1009017</w:t>
            </w:r>
          </w:p>
        </w:tc>
        <w:tc>
          <w:tcPr>
            <w:tcW w:w="211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2617205</w:t>
            </w:r>
          </w:p>
        </w:tc>
        <w:tc>
          <w:tcPr>
            <w:tcW w:w="1953"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59,53</w:t>
            </w:r>
          </w:p>
        </w:tc>
        <w:tc>
          <w:tcPr>
            <w:tcW w:w="2305" w:type="dxa"/>
            <w:vAlign w:val="bottom"/>
          </w:tcPr>
          <w:p w:rsidR="006F4DD1" w:rsidRPr="006F4DD1" w:rsidRDefault="006F4DD1" w:rsidP="006F4DD1">
            <w:pPr>
              <w:jc w:val="center"/>
              <w:rPr>
                <w:rFonts w:ascii="Times New Roman" w:hAnsi="Times New Roman"/>
                <w:color w:val="000000"/>
                <w:sz w:val="20"/>
                <w:szCs w:val="20"/>
              </w:rPr>
            </w:pPr>
            <w:r w:rsidRPr="006F4DD1">
              <w:rPr>
                <w:rFonts w:ascii="Times New Roman" w:hAnsi="Times New Roman"/>
                <w:color w:val="000000"/>
                <w:sz w:val="20"/>
                <w:szCs w:val="20"/>
              </w:rPr>
              <w:t>334° 37' 38''</w:t>
            </w:r>
          </w:p>
        </w:tc>
      </w:tr>
    </w:tbl>
    <w:p w:rsidR="006F4DD1" w:rsidRPr="00CA5EEA"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2</w:t>
      </w:r>
    </w:p>
    <w:p w:rsidR="006F4DD1" w:rsidRPr="00CA5EEA"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6F4DD1" w:rsidRPr="00CA5EEA" w:rsidRDefault="006F4DD1" w:rsidP="006F4DD1">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 территории в </w:t>
      </w:r>
      <w:r w:rsidR="009843B1">
        <w:rPr>
          <w:rFonts w:ascii="Times New Roman" w:eastAsia="Times New Roman" w:hAnsi="Times New Roman" w:cs="Times New Roman"/>
          <w:sz w:val="24"/>
          <w:szCs w:val="24"/>
        </w:rPr>
        <w:t>п. Кедровый</w:t>
      </w:r>
    </w:p>
    <w:p w:rsidR="006F4DD1" w:rsidRDefault="006F4DD1" w:rsidP="006F4DD1">
      <w:pPr>
        <w:jc w:val="center"/>
        <w:rPr>
          <w:rFonts w:ascii="Times New Roman" w:eastAsia="Times New Roman" w:hAnsi="Times New Roman" w:cs="Times New Roman"/>
          <w:b/>
          <w:sz w:val="24"/>
          <w:szCs w:val="24"/>
        </w:rPr>
      </w:pPr>
      <w:r w:rsidRPr="00CA5EEA">
        <w:rPr>
          <w:rFonts w:ascii="Times New Roman" w:hAnsi="Times New Roman" w:cs="Times New Roman"/>
          <w:b/>
          <w:sz w:val="24"/>
          <w:szCs w:val="24"/>
        </w:rPr>
        <w:t>Чертеж планировки территории</w:t>
      </w:r>
    </w:p>
    <w:p w:rsidR="006F4DD1" w:rsidRDefault="00D6366C" w:rsidP="00C713AE">
      <w:r>
        <w:rPr>
          <w:noProof/>
          <w:lang w:eastAsia="ru-RU"/>
        </w:rPr>
        <w:drawing>
          <wp:inline distT="0" distB="0" distL="0" distR="0">
            <wp:extent cx="5934075" cy="7067550"/>
            <wp:effectExtent l="0" t="0" r="9525" b="0"/>
            <wp:docPr id="1" name="Рисунок 1" descr="D:\ПП ХМАО\Публичка\Кедровый Елизарово\ЧП К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П ХМАО\Публичка\Кедровый Елизарово\ЧП Кед.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067550"/>
                    </a:xfrm>
                    <a:prstGeom prst="rect">
                      <a:avLst/>
                    </a:prstGeom>
                    <a:noFill/>
                    <a:ln>
                      <a:noFill/>
                    </a:ln>
                  </pic:spPr>
                </pic:pic>
              </a:graphicData>
            </a:graphic>
          </wp:inline>
        </w:drawing>
      </w:r>
    </w:p>
    <w:p w:rsidR="008D4352" w:rsidRDefault="008D4352" w:rsidP="00C713AE"/>
    <w:p w:rsidR="008D4352" w:rsidRDefault="008D4352" w:rsidP="00C713AE"/>
    <w:p w:rsidR="008D4352" w:rsidRDefault="008D4352" w:rsidP="00C713AE"/>
    <w:p w:rsidR="008D4352" w:rsidRPr="00CA5EEA" w:rsidRDefault="008D4352" w:rsidP="008D4352">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3</w:t>
      </w:r>
    </w:p>
    <w:p w:rsidR="008D4352" w:rsidRPr="00CA5EEA" w:rsidRDefault="008D4352" w:rsidP="008D4352">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8D4352" w:rsidRPr="00CA5EEA" w:rsidRDefault="008D4352" w:rsidP="008D4352">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 территории в </w:t>
      </w:r>
      <w:r>
        <w:rPr>
          <w:rFonts w:ascii="Times New Roman" w:eastAsia="Times New Roman" w:hAnsi="Times New Roman" w:cs="Times New Roman"/>
          <w:sz w:val="24"/>
          <w:szCs w:val="24"/>
        </w:rPr>
        <w:t>п. Кедровый</w:t>
      </w:r>
    </w:p>
    <w:p w:rsidR="008D4352" w:rsidRDefault="008D4352" w:rsidP="008D4352">
      <w:pPr>
        <w:jc w:val="center"/>
        <w:rPr>
          <w:rFonts w:ascii="Times New Roman" w:eastAsia="Times New Roman" w:hAnsi="Times New Roman" w:cs="Times New Roman"/>
          <w:b/>
          <w:sz w:val="24"/>
          <w:szCs w:val="24"/>
        </w:rPr>
      </w:pPr>
      <w:r w:rsidRPr="00CA5EEA">
        <w:rPr>
          <w:rFonts w:ascii="Times New Roman" w:hAnsi="Times New Roman" w:cs="Times New Roman"/>
          <w:b/>
          <w:sz w:val="24"/>
          <w:szCs w:val="24"/>
        </w:rPr>
        <w:t xml:space="preserve">Чертеж </w:t>
      </w:r>
      <w:r>
        <w:rPr>
          <w:rFonts w:ascii="Times New Roman" w:hAnsi="Times New Roman" w:cs="Times New Roman"/>
          <w:b/>
          <w:sz w:val="24"/>
          <w:szCs w:val="24"/>
        </w:rPr>
        <w:t>межевания</w:t>
      </w:r>
      <w:r w:rsidRPr="00CA5EEA">
        <w:rPr>
          <w:rFonts w:ascii="Times New Roman" w:hAnsi="Times New Roman" w:cs="Times New Roman"/>
          <w:b/>
          <w:sz w:val="24"/>
          <w:szCs w:val="24"/>
        </w:rPr>
        <w:t xml:space="preserve"> территории</w:t>
      </w:r>
    </w:p>
    <w:p w:rsidR="008D4352" w:rsidRDefault="006B4B97" w:rsidP="00C713AE">
      <w:r>
        <w:rPr>
          <w:noProof/>
          <w:lang w:eastAsia="ru-RU"/>
        </w:rPr>
        <w:drawing>
          <wp:inline distT="0" distB="0" distL="0" distR="0">
            <wp:extent cx="5924550" cy="7058025"/>
            <wp:effectExtent l="0" t="0" r="0" b="9525"/>
            <wp:docPr id="2" name="Рисунок 2" descr="D:\ПП ХМАО\Публичка\Кедровый Елизарово\ЧМ К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П ХМАО\Публичка\Кедровый Елизарово\ЧМ Кед.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7058025"/>
                    </a:xfrm>
                    <a:prstGeom prst="rect">
                      <a:avLst/>
                    </a:prstGeom>
                    <a:noFill/>
                    <a:ln>
                      <a:noFill/>
                    </a:ln>
                  </pic:spPr>
                </pic:pic>
              </a:graphicData>
            </a:graphic>
          </wp:inline>
        </w:drawing>
      </w:r>
      <w:bookmarkStart w:id="11" w:name="_GoBack"/>
      <w:bookmarkEnd w:id="11"/>
    </w:p>
    <w:sectPr w:rsidR="008D4352" w:rsidSect="005B46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OST type A">
    <w:altName w:val="Segoe UI"/>
    <w:charset w:val="00"/>
    <w:family w:val="swiss"/>
    <w:pitch w:val="variable"/>
    <w:sig w:usb0="000002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3D3"/>
    <w:multiLevelType w:val="multilevel"/>
    <w:tmpl w:val="C1BE2104"/>
    <w:lvl w:ilvl="0">
      <w:start w:val="1"/>
      <w:numFmt w:val="decimal"/>
      <w:lvlText w:val="%1."/>
      <w:lvlJc w:val="left"/>
      <w:pPr>
        <w:ind w:left="1069" w:hanging="360"/>
      </w:pPr>
      <w:rPr>
        <w:rFonts w:cs="Times New Roman"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51515D6"/>
    <w:multiLevelType w:val="hybridMultilevel"/>
    <w:tmpl w:val="21BA5598"/>
    <w:lvl w:ilvl="0" w:tplc="E27C3CC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D242368"/>
    <w:multiLevelType w:val="multilevel"/>
    <w:tmpl w:val="041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F05A7B"/>
    <w:multiLevelType w:val="multilevel"/>
    <w:tmpl w:val="52B8C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6562572"/>
    <w:multiLevelType w:val="hybridMultilevel"/>
    <w:tmpl w:val="8C449366"/>
    <w:lvl w:ilvl="0" w:tplc="FFFFFFFF">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50BD2872"/>
    <w:multiLevelType w:val="multilevel"/>
    <w:tmpl w:val="A71094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77374AF2"/>
    <w:multiLevelType w:val="hybridMultilevel"/>
    <w:tmpl w:val="CE8A3E5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
  </w:num>
  <w:num w:numId="2">
    <w:abstractNumId w:val="1"/>
  </w:num>
  <w:num w:numId="3">
    <w:abstractNumId w:val="3"/>
  </w:num>
  <w:num w:numId="4">
    <w:abstractNumId w:val="8"/>
  </w:num>
  <w:num w:numId="5">
    <w:abstractNumId w:val="7"/>
  </w:num>
  <w:num w:numId="6">
    <w:abstractNumId w:val="5"/>
  </w:num>
  <w:num w:numId="7">
    <w:abstractNumId w:val="0"/>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C713AE"/>
    <w:rsid w:val="00000B5D"/>
    <w:rsid w:val="00002CA2"/>
    <w:rsid w:val="00004310"/>
    <w:rsid w:val="00005063"/>
    <w:rsid w:val="00006B3D"/>
    <w:rsid w:val="00006BD5"/>
    <w:rsid w:val="00006CDB"/>
    <w:rsid w:val="000120E9"/>
    <w:rsid w:val="000143A8"/>
    <w:rsid w:val="000164F2"/>
    <w:rsid w:val="00016A7D"/>
    <w:rsid w:val="00020A0E"/>
    <w:rsid w:val="00021650"/>
    <w:rsid w:val="00023180"/>
    <w:rsid w:val="000235D1"/>
    <w:rsid w:val="0002721B"/>
    <w:rsid w:val="00027F99"/>
    <w:rsid w:val="00030824"/>
    <w:rsid w:val="00031519"/>
    <w:rsid w:val="00031DC5"/>
    <w:rsid w:val="00032593"/>
    <w:rsid w:val="00032EA0"/>
    <w:rsid w:val="000410C3"/>
    <w:rsid w:val="00041693"/>
    <w:rsid w:val="00046C49"/>
    <w:rsid w:val="00047354"/>
    <w:rsid w:val="00047781"/>
    <w:rsid w:val="00050113"/>
    <w:rsid w:val="0005012A"/>
    <w:rsid w:val="00052550"/>
    <w:rsid w:val="00052C61"/>
    <w:rsid w:val="000532B0"/>
    <w:rsid w:val="0005560E"/>
    <w:rsid w:val="00055B93"/>
    <w:rsid w:val="00057A5A"/>
    <w:rsid w:val="000638AD"/>
    <w:rsid w:val="00063FAD"/>
    <w:rsid w:val="00064D73"/>
    <w:rsid w:val="000658FE"/>
    <w:rsid w:val="00066CB0"/>
    <w:rsid w:val="00070773"/>
    <w:rsid w:val="00072671"/>
    <w:rsid w:val="00073FB3"/>
    <w:rsid w:val="0007596F"/>
    <w:rsid w:val="00075ABB"/>
    <w:rsid w:val="00081D27"/>
    <w:rsid w:val="00082321"/>
    <w:rsid w:val="0008321B"/>
    <w:rsid w:val="00083947"/>
    <w:rsid w:val="00084586"/>
    <w:rsid w:val="000917DC"/>
    <w:rsid w:val="00092F02"/>
    <w:rsid w:val="00093EB7"/>
    <w:rsid w:val="00097D25"/>
    <w:rsid w:val="000A1417"/>
    <w:rsid w:val="000A2450"/>
    <w:rsid w:val="000A3C41"/>
    <w:rsid w:val="000A59C1"/>
    <w:rsid w:val="000A5B38"/>
    <w:rsid w:val="000A5D85"/>
    <w:rsid w:val="000A74DC"/>
    <w:rsid w:val="000B0C2B"/>
    <w:rsid w:val="000B280B"/>
    <w:rsid w:val="000B3A04"/>
    <w:rsid w:val="000B76E9"/>
    <w:rsid w:val="000C0CB4"/>
    <w:rsid w:val="000C1166"/>
    <w:rsid w:val="000C55D5"/>
    <w:rsid w:val="000C63F9"/>
    <w:rsid w:val="000C6867"/>
    <w:rsid w:val="000C75AA"/>
    <w:rsid w:val="000C76BD"/>
    <w:rsid w:val="000C7E4F"/>
    <w:rsid w:val="000D28A5"/>
    <w:rsid w:val="000D2CDD"/>
    <w:rsid w:val="000D6941"/>
    <w:rsid w:val="000D77FE"/>
    <w:rsid w:val="000E018E"/>
    <w:rsid w:val="000E0797"/>
    <w:rsid w:val="000E26C2"/>
    <w:rsid w:val="000E2FEA"/>
    <w:rsid w:val="000E3C5E"/>
    <w:rsid w:val="000E4CA2"/>
    <w:rsid w:val="000E5212"/>
    <w:rsid w:val="000F28EB"/>
    <w:rsid w:val="000F7D4B"/>
    <w:rsid w:val="00103D27"/>
    <w:rsid w:val="0010479F"/>
    <w:rsid w:val="00110268"/>
    <w:rsid w:val="00111240"/>
    <w:rsid w:val="00111BF3"/>
    <w:rsid w:val="00111F29"/>
    <w:rsid w:val="00113740"/>
    <w:rsid w:val="00113C1C"/>
    <w:rsid w:val="00113EC6"/>
    <w:rsid w:val="00114AED"/>
    <w:rsid w:val="00117B66"/>
    <w:rsid w:val="0012615D"/>
    <w:rsid w:val="00126FA2"/>
    <w:rsid w:val="001274F5"/>
    <w:rsid w:val="00127948"/>
    <w:rsid w:val="00127D99"/>
    <w:rsid w:val="00130909"/>
    <w:rsid w:val="00131564"/>
    <w:rsid w:val="00131DBE"/>
    <w:rsid w:val="00132099"/>
    <w:rsid w:val="001336D1"/>
    <w:rsid w:val="00133DA7"/>
    <w:rsid w:val="0013571A"/>
    <w:rsid w:val="00136FE9"/>
    <w:rsid w:val="00137172"/>
    <w:rsid w:val="00140B9E"/>
    <w:rsid w:val="001418A0"/>
    <w:rsid w:val="00144AD3"/>
    <w:rsid w:val="00145FDE"/>
    <w:rsid w:val="0014798C"/>
    <w:rsid w:val="00147B93"/>
    <w:rsid w:val="00152021"/>
    <w:rsid w:val="00154641"/>
    <w:rsid w:val="00154B05"/>
    <w:rsid w:val="00154D3D"/>
    <w:rsid w:val="001557A8"/>
    <w:rsid w:val="00160901"/>
    <w:rsid w:val="00165768"/>
    <w:rsid w:val="001708EE"/>
    <w:rsid w:val="001712F8"/>
    <w:rsid w:val="001735FD"/>
    <w:rsid w:val="00182903"/>
    <w:rsid w:val="00185299"/>
    <w:rsid w:val="001879A0"/>
    <w:rsid w:val="001911DD"/>
    <w:rsid w:val="0019125A"/>
    <w:rsid w:val="0019178C"/>
    <w:rsid w:val="00192EB0"/>
    <w:rsid w:val="00192FB5"/>
    <w:rsid w:val="00194A48"/>
    <w:rsid w:val="0019534D"/>
    <w:rsid w:val="00196828"/>
    <w:rsid w:val="001A0B70"/>
    <w:rsid w:val="001A1255"/>
    <w:rsid w:val="001A1559"/>
    <w:rsid w:val="001A3B87"/>
    <w:rsid w:val="001A4040"/>
    <w:rsid w:val="001A5D83"/>
    <w:rsid w:val="001B72EE"/>
    <w:rsid w:val="001C1060"/>
    <w:rsid w:val="001C19B8"/>
    <w:rsid w:val="001C47FC"/>
    <w:rsid w:val="001C4867"/>
    <w:rsid w:val="001D1B4A"/>
    <w:rsid w:val="001D3AAF"/>
    <w:rsid w:val="001D426D"/>
    <w:rsid w:val="001D5318"/>
    <w:rsid w:val="001D6056"/>
    <w:rsid w:val="001E162E"/>
    <w:rsid w:val="001E3D35"/>
    <w:rsid w:val="001E7ED3"/>
    <w:rsid w:val="001F1305"/>
    <w:rsid w:val="001F1622"/>
    <w:rsid w:val="001F3A64"/>
    <w:rsid w:val="001F42C4"/>
    <w:rsid w:val="001F45AE"/>
    <w:rsid w:val="001F486F"/>
    <w:rsid w:val="001F4E05"/>
    <w:rsid w:val="001F4F2F"/>
    <w:rsid w:val="002103A2"/>
    <w:rsid w:val="002104EB"/>
    <w:rsid w:val="00210A59"/>
    <w:rsid w:val="002116CD"/>
    <w:rsid w:val="002146FE"/>
    <w:rsid w:val="002148AC"/>
    <w:rsid w:val="00215720"/>
    <w:rsid w:val="00220113"/>
    <w:rsid w:val="002203C1"/>
    <w:rsid w:val="0022054B"/>
    <w:rsid w:val="0022082F"/>
    <w:rsid w:val="00220B1F"/>
    <w:rsid w:val="002211A4"/>
    <w:rsid w:val="002212A3"/>
    <w:rsid w:val="00223BF1"/>
    <w:rsid w:val="00224F3D"/>
    <w:rsid w:val="002267FE"/>
    <w:rsid w:val="00226F7F"/>
    <w:rsid w:val="00227394"/>
    <w:rsid w:val="00227F0C"/>
    <w:rsid w:val="00232BC9"/>
    <w:rsid w:val="00235FB8"/>
    <w:rsid w:val="00237895"/>
    <w:rsid w:val="0024030E"/>
    <w:rsid w:val="002445A6"/>
    <w:rsid w:val="0025006C"/>
    <w:rsid w:val="002512D2"/>
    <w:rsid w:val="002519BE"/>
    <w:rsid w:val="00252884"/>
    <w:rsid w:val="00252977"/>
    <w:rsid w:val="00252DBB"/>
    <w:rsid w:val="00253A5E"/>
    <w:rsid w:val="002547E3"/>
    <w:rsid w:val="00254B74"/>
    <w:rsid w:val="002557D1"/>
    <w:rsid w:val="00255B37"/>
    <w:rsid w:val="002563CB"/>
    <w:rsid w:val="002572D6"/>
    <w:rsid w:val="00261F28"/>
    <w:rsid w:val="0026206C"/>
    <w:rsid w:val="0026619B"/>
    <w:rsid w:val="002705D7"/>
    <w:rsid w:val="00272397"/>
    <w:rsid w:val="002732D1"/>
    <w:rsid w:val="002740B6"/>
    <w:rsid w:val="00277115"/>
    <w:rsid w:val="002777E0"/>
    <w:rsid w:val="002823FE"/>
    <w:rsid w:val="00282F88"/>
    <w:rsid w:val="00286792"/>
    <w:rsid w:val="002905F6"/>
    <w:rsid w:val="00290A1F"/>
    <w:rsid w:val="00290DAC"/>
    <w:rsid w:val="00293952"/>
    <w:rsid w:val="00293E43"/>
    <w:rsid w:val="0029441B"/>
    <w:rsid w:val="00294C9C"/>
    <w:rsid w:val="00296D2A"/>
    <w:rsid w:val="002A06AB"/>
    <w:rsid w:val="002A1678"/>
    <w:rsid w:val="002A1D9A"/>
    <w:rsid w:val="002A1F19"/>
    <w:rsid w:val="002A234D"/>
    <w:rsid w:val="002A2497"/>
    <w:rsid w:val="002A5C4F"/>
    <w:rsid w:val="002A5E01"/>
    <w:rsid w:val="002A6DC3"/>
    <w:rsid w:val="002A7179"/>
    <w:rsid w:val="002A7688"/>
    <w:rsid w:val="002A76A6"/>
    <w:rsid w:val="002A77F9"/>
    <w:rsid w:val="002B1421"/>
    <w:rsid w:val="002B473C"/>
    <w:rsid w:val="002B797B"/>
    <w:rsid w:val="002C0EFB"/>
    <w:rsid w:val="002C0F58"/>
    <w:rsid w:val="002C1EDA"/>
    <w:rsid w:val="002D0196"/>
    <w:rsid w:val="002D21AA"/>
    <w:rsid w:val="002D5181"/>
    <w:rsid w:val="002D627F"/>
    <w:rsid w:val="002D63C7"/>
    <w:rsid w:val="002D66FC"/>
    <w:rsid w:val="002D74B0"/>
    <w:rsid w:val="002D74C6"/>
    <w:rsid w:val="002D790B"/>
    <w:rsid w:val="002E0FB2"/>
    <w:rsid w:val="002E16FB"/>
    <w:rsid w:val="002E2A90"/>
    <w:rsid w:val="002E3A4A"/>
    <w:rsid w:val="002E563B"/>
    <w:rsid w:val="002F2519"/>
    <w:rsid w:val="002F3E2C"/>
    <w:rsid w:val="002F4511"/>
    <w:rsid w:val="002F45D3"/>
    <w:rsid w:val="002F5A59"/>
    <w:rsid w:val="002F7DDD"/>
    <w:rsid w:val="00300CAF"/>
    <w:rsid w:val="00301C95"/>
    <w:rsid w:val="0030231F"/>
    <w:rsid w:val="0030245E"/>
    <w:rsid w:val="00311DE7"/>
    <w:rsid w:val="0031209B"/>
    <w:rsid w:val="003127B5"/>
    <w:rsid w:val="00322CE9"/>
    <w:rsid w:val="00323A0F"/>
    <w:rsid w:val="00324C43"/>
    <w:rsid w:val="00327DA3"/>
    <w:rsid w:val="00331180"/>
    <w:rsid w:val="003323FB"/>
    <w:rsid w:val="003337C2"/>
    <w:rsid w:val="00334899"/>
    <w:rsid w:val="00336E89"/>
    <w:rsid w:val="003403A1"/>
    <w:rsid w:val="00341C55"/>
    <w:rsid w:val="00342354"/>
    <w:rsid w:val="00342C6F"/>
    <w:rsid w:val="003445F8"/>
    <w:rsid w:val="00344C2A"/>
    <w:rsid w:val="00344F97"/>
    <w:rsid w:val="00345E33"/>
    <w:rsid w:val="00345F93"/>
    <w:rsid w:val="00346008"/>
    <w:rsid w:val="00346502"/>
    <w:rsid w:val="00347436"/>
    <w:rsid w:val="003475DF"/>
    <w:rsid w:val="003510D0"/>
    <w:rsid w:val="003511C4"/>
    <w:rsid w:val="00354983"/>
    <w:rsid w:val="00355B9B"/>
    <w:rsid w:val="00361042"/>
    <w:rsid w:val="0036384F"/>
    <w:rsid w:val="00364B59"/>
    <w:rsid w:val="00365616"/>
    <w:rsid w:val="0037183E"/>
    <w:rsid w:val="00371934"/>
    <w:rsid w:val="00373FEC"/>
    <w:rsid w:val="003740EA"/>
    <w:rsid w:val="003758E5"/>
    <w:rsid w:val="0037590B"/>
    <w:rsid w:val="00375DA2"/>
    <w:rsid w:val="003760CE"/>
    <w:rsid w:val="00376804"/>
    <w:rsid w:val="003779B4"/>
    <w:rsid w:val="003800E6"/>
    <w:rsid w:val="00381794"/>
    <w:rsid w:val="00385EE6"/>
    <w:rsid w:val="00386AD6"/>
    <w:rsid w:val="003913D6"/>
    <w:rsid w:val="003918FA"/>
    <w:rsid w:val="00393001"/>
    <w:rsid w:val="00393271"/>
    <w:rsid w:val="003940E2"/>
    <w:rsid w:val="00397009"/>
    <w:rsid w:val="0039736F"/>
    <w:rsid w:val="003975EB"/>
    <w:rsid w:val="003A23E5"/>
    <w:rsid w:val="003A40FC"/>
    <w:rsid w:val="003A533B"/>
    <w:rsid w:val="003B3625"/>
    <w:rsid w:val="003B397F"/>
    <w:rsid w:val="003B4280"/>
    <w:rsid w:val="003B4DE6"/>
    <w:rsid w:val="003B57D7"/>
    <w:rsid w:val="003B734F"/>
    <w:rsid w:val="003C0CBD"/>
    <w:rsid w:val="003C51B8"/>
    <w:rsid w:val="003C5D9A"/>
    <w:rsid w:val="003D0656"/>
    <w:rsid w:val="003D0906"/>
    <w:rsid w:val="003D517B"/>
    <w:rsid w:val="003D64CF"/>
    <w:rsid w:val="003E0483"/>
    <w:rsid w:val="003E16E9"/>
    <w:rsid w:val="003E3681"/>
    <w:rsid w:val="003E501B"/>
    <w:rsid w:val="003E6815"/>
    <w:rsid w:val="003E75A4"/>
    <w:rsid w:val="003E76D6"/>
    <w:rsid w:val="003F3C2A"/>
    <w:rsid w:val="003F42BD"/>
    <w:rsid w:val="003F54D4"/>
    <w:rsid w:val="003F6789"/>
    <w:rsid w:val="004010B0"/>
    <w:rsid w:val="00401ABB"/>
    <w:rsid w:val="00403A9A"/>
    <w:rsid w:val="0040424F"/>
    <w:rsid w:val="00404334"/>
    <w:rsid w:val="00405EB9"/>
    <w:rsid w:val="0040606F"/>
    <w:rsid w:val="00406103"/>
    <w:rsid w:val="004117FB"/>
    <w:rsid w:val="00412512"/>
    <w:rsid w:val="00412DD3"/>
    <w:rsid w:val="00417E16"/>
    <w:rsid w:val="00420BBD"/>
    <w:rsid w:val="004219E9"/>
    <w:rsid w:val="00422D88"/>
    <w:rsid w:val="004230BC"/>
    <w:rsid w:val="0042368C"/>
    <w:rsid w:val="0042422C"/>
    <w:rsid w:val="004248C3"/>
    <w:rsid w:val="00427DC9"/>
    <w:rsid w:val="00427F31"/>
    <w:rsid w:val="00430732"/>
    <w:rsid w:val="00430F97"/>
    <w:rsid w:val="00431406"/>
    <w:rsid w:val="0043146D"/>
    <w:rsid w:val="00431B72"/>
    <w:rsid w:val="0043395D"/>
    <w:rsid w:val="00434CF6"/>
    <w:rsid w:val="00435816"/>
    <w:rsid w:val="00440A74"/>
    <w:rsid w:val="00446D39"/>
    <w:rsid w:val="00447AB6"/>
    <w:rsid w:val="00450888"/>
    <w:rsid w:val="00451E54"/>
    <w:rsid w:val="00452BC4"/>
    <w:rsid w:val="00453B0F"/>
    <w:rsid w:val="004542F7"/>
    <w:rsid w:val="00455ADD"/>
    <w:rsid w:val="00455E7C"/>
    <w:rsid w:val="00457E62"/>
    <w:rsid w:val="004600BA"/>
    <w:rsid w:val="00460551"/>
    <w:rsid w:val="00460C52"/>
    <w:rsid w:val="00462426"/>
    <w:rsid w:val="0046324B"/>
    <w:rsid w:val="004702EE"/>
    <w:rsid w:val="00470391"/>
    <w:rsid w:val="00470412"/>
    <w:rsid w:val="00472566"/>
    <w:rsid w:val="004737E2"/>
    <w:rsid w:val="00473F87"/>
    <w:rsid w:val="00475475"/>
    <w:rsid w:val="00476EA2"/>
    <w:rsid w:val="004801E3"/>
    <w:rsid w:val="00481789"/>
    <w:rsid w:val="00482435"/>
    <w:rsid w:val="00487367"/>
    <w:rsid w:val="004900DB"/>
    <w:rsid w:val="00490A22"/>
    <w:rsid w:val="00491BDD"/>
    <w:rsid w:val="00493659"/>
    <w:rsid w:val="00494118"/>
    <w:rsid w:val="00495EC4"/>
    <w:rsid w:val="004A0704"/>
    <w:rsid w:val="004A27C6"/>
    <w:rsid w:val="004A77FE"/>
    <w:rsid w:val="004B006E"/>
    <w:rsid w:val="004B020D"/>
    <w:rsid w:val="004B14A1"/>
    <w:rsid w:val="004B1570"/>
    <w:rsid w:val="004B3BA0"/>
    <w:rsid w:val="004B3D42"/>
    <w:rsid w:val="004B41D0"/>
    <w:rsid w:val="004B4252"/>
    <w:rsid w:val="004B4B65"/>
    <w:rsid w:val="004B4FD4"/>
    <w:rsid w:val="004B5C86"/>
    <w:rsid w:val="004B6721"/>
    <w:rsid w:val="004B6B27"/>
    <w:rsid w:val="004C02DC"/>
    <w:rsid w:val="004C080F"/>
    <w:rsid w:val="004C11A2"/>
    <w:rsid w:val="004C2F3A"/>
    <w:rsid w:val="004C3DB9"/>
    <w:rsid w:val="004C5F5B"/>
    <w:rsid w:val="004C60F2"/>
    <w:rsid w:val="004C7174"/>
    <w:rsid w:val="004D07FB"/>
    <w:rsid w:val="004D17B0"/>
    <w:rsid w:val="004D2F26"/>
    <w:rsid w:val="004D5958"/>
    <w:rsid w:val="004D7D66"/>
    <w:rsid w:val="004E16E5"/>
    <w:rsid w:val="004E1EF8"/>
    <w:rsid w:val="004E2BA9"/>
    <w:rsid w:val="004E3921"/>
    <w:rsid w:val="004E6036"/>
    <w:rsid w:val="004E7B74"/>
    <w:rsid w:val="004F0C29"/>
    <w:rsid w:val="004F2A85"/>
    <w:rsid w:val="004F3582"/>
    <w:rsid w:val="004F4E63"/>
    <w:rsid w:val="004F50CB"/>
    <w:rsid w:val="004F603C"/>
    <w:rsid w:val="004F7CDF"/>
    <w:rsid w:val="00500309"/>
    <w:rsid w:val="00501410"/>
    <w:rsid w:val="0050317D"/>
    <w:rsid w:val="00507732"/>
    <w:rsid w:val="00513603"/>
    <w:rsid w:val="0051548B"/>
    <w:rsid w:val="00516CF8"/>
    <w:rsid w:val="00521247"/>
    <w:rsid w:val="005224A9"/>
    <w:rsid w:val="00522CC0"/>
    <w:rsid w:val="00523049"/>
    <w:rsid w:val="00524112"/>
    <w:rsid w:val="005260EA"/>
    <w:rsid w:val="00526841"/>
    <w:rsid w:val="00526D5F"/>
    <w:rsid w:val="005278F3"/>
    <w:rsid w:val="00530630"/>
    <w:rsid w:val="00531622"/>
    <w:rsid w:val="0053171B"/>
    <w:rsid w:val="0053219A"/>
    <w:rsid w:val="00532C5E"/>
    <w:rsid w:val="00532FDC"/>
    <w:rsid w:val="005342D6"/>
    <w:rsid w:val="00541028"/>
    <w:rsid w:val="00544BAF"/>
    <w:rsid w:val="00546996"/>
    <w:rsid w:val="00550850"/>
    <w:rsid w:val="0055143D"/>
    <w:rsid w:val="005524C8"/>
    <w:rsid w:val="00553153"/>
    <w:rsid w:val="00554C58"/>
    <w:rsid w:val="00555390"/>
    <w:rsid w:val="005578D6"/>
    <w:rsid w:val="00557CBE"/>
    <w:rsid w:val="00557E9F"/>
    <w:rsid w:val="00561AF8"/>
    <w:rsid w:val="0056449E"/>
    <w:rsid w:val="00566435"/>
    <w:rsid w:val="00571626"/>
    <w:rsid w:val="00572D81"/>
    <w:rsid w:val="00572DA8"/>
    <w:rsid w:val="00573B33"/>
    <w:rsid w:val="00574BD1"/>
    <w:rsid w:val="0057557B"/>
    <w:rsid w:val="005764EB"/>
    <w:rsid w:val="005769D0"/>
    <w:rsid w:val="0058186A"/>
    <w:rsid w:val="00581C18"/>
    <w:rsid w:val="0058324B"/>
    <w:rsid w:val="00583E58"/>
    <w:rsid w:val="00585B74"/>
    <w:rsid w:val="00585C07"/>
    <w:rsid w:val="005868EA"/>
    <w:rsid w:val="00586D2B"/>
    <w:rsid w:val="00586E4D"/>
    <w:rsid w:val="00590016"/>
    <w:rsid w:val="005936AB"/>
    <w:rsid w:val="005940F5"/>
    <w:rsid w:val="00594500"/>
    <w:rsid w:val="00595E95"/>
    <w:rsid w:val="0059737F"/>
    <w:rsid w:val="00597CBF"/>
    <w:rsid w:val="005A0269"/>
    <w:rsid w:val="005A06E8"/>
    <w:rsid w:val="005A35B7"/>
    <w:rsid w:val="005A450E"/>
    <w:rsid w:val="005B0019"/>
    <w:rsid w:val="005B20B1"/>
    <w:rsid w:val="005B2B37"/>
    <w:rsid w:val="005B463C"/>
    <w:rsid w:val="005C1855"/>
    <w:rsid w:val="005C18DA"/>
    <w:rsid w:val="005C2952"/>
    <w:rsid w:val="005D174B"/>
    <w:rsid w:val="005D41F9"/>
    <w:rsid w:val="005D5943"/>
    <w:rsid w:val="005D6EAD"/>
    <w:rsid w:val="005E0D97"/>
    <w:rsid w:val="005E69AD"/>
    <w:rsid w:val="005E6AAA"/>
    <w:rsid w:val="005E6F0F"/>
    <w:rsid w:val="005E7392"/>
    <w:rsid w:val="005F15F6"/>
    <w:rsid w:val="005F4AC3"/>
    <w:rsid w:val="005F5058"/>
    <w:rsid w:val="005F5C6D"/>
    <w:rsid w:val="005F60AC"/>
    <w:rsid w:val="005F7481"/>
    <w:rsid w:val="006012C6"/>
    <w:rsid w:val="00607AFA"/>
    <w:rsid w:val="00607CD0"/>
    <w:rsid w:val="00613425"/>
    <w:rsid w:val="00617050"/>
    <w:rsid w:val="0061705B"/>
    <w:rsid w:val="00617BA4"/>
    <w:rsid w:val="0062273F"/>
    <w:rsid w:val="00622780"/>
    <w:rsid w:val="00622F4E"/>
    <w:rsid w:val="0062378D"/>
    <w:rsid w:val="00623CB3"/>
    <w:rsid w:val="00627A14"/>
    <w:rsid w:val="00630682"/>
    <w:rsid w:val="0063265E"/>
    <w:rsid w:val="0063404D"/>
    <w:rsid w:val="006340A1"/>
    <w:rsid w:val="006340BF"/>
    <w:rsid w:val="006375C4"/>
    <w:rsid w:val="006419EC"/>
    <w:rsid w:val="006423CA"/>
    <w:rsid w:val="006424CD"/>
    <w:rsid w:val="0064259B"/>
    <w:rsid w:val="00643EA6"/>
    <w:rsid w:val="00645AEB"/>
    <w:rsid w:val="00646A3A"/>
    <w:rsid w:val="00646EC0"/>
    <w:rsid w:val="006506E4"/>
    <w:rsid w:val="00651EA9"/>
    <w:rsid w:val="006545BB"/>
    <w:rsid w:val="00655293"/>
    <w:rsid w:val="0065572E"/>
    <w:rsid w:val="006623CA"/>
    <w:rsid w:val="006651C3"/>
    <w:rsid w:val="00665467"/>
    <w:rsid w:val="00665890"/>
    <w:rsid w:val="00670AC1"/>
    <w:rsid w:val="00670D20"/>
    <w:rsid w:val="00672568"/>
    <w:rsid w:val="0067388E"/>
    <w:rsid w:val="00677421"/>
    <w:rsid w:val="006809E4"/>
    <w:rsid w:val="0068247E"/>
    <w:rsid w:val="00684FC9"/>
    <w:rsid w:val="00693B84"/>
    <w:rsid w:val="00693C60"/>
    <w:rsid w:val="00697E73"/>
    <w:rsid w:val="006A1460"/>
    <w:rsid w:val="006A21CE"/>
    <w:rsid w:val="006A3AB3"/>
    <w:rsid w:val="006A619F"/>
    <w:rsid w:val="006B06E6"/>
    <w:rsid w:val="006B2BE9"/>
    <w:rsid w:val="006B4B97"/>
    <w:rsid w:val="006B58AA"/>
    <w:rsid w:val="006C233B"/>
    <w:rsid w:val="006C3174"/>
    <w:rsid w:val="006C43F1"/>
    <w:rsid w:val="006D1C6D"/>
    <w:rsid w:val="006D3993"/>
    <w:rsid w:val="006D41A1"/>
    <w:rsid w:val="006D4367"/>
    <w:rsid w:val="006D4F4F"/>
    <w:rsid w:val="006E0CF8"/>
    <w:rsid w:val="006E1D20"/>
    <w:rsid w:val="006E2268"/>
    <w:rsid w:val="006E2D85"/>
    <w:rsid w:val="006E77E5"/>
    <w:rsid w:val="006F023C"/>
    <w:rsid w:val="006F4503"/>
    <w:rsid w:val="006F4D44"/>
    <w:rsid w:val="006F4DD1"/>
    <w:rsid w:val="006F58D7"/>
    <w:rsid w:val="006F680B"/>
    <w:rsid w:val="006F783A"/>
    <w:rsid w:val="00702D89"/>
    <w:rsid w:val="00705054"/>
    <w:rsid w:val="00710025"/>
    <w:rsid w:val="00712945"/>
    <w:rsid w:val="0071344E"/>
    <w:rsid w:val="00715133"/>
    <w:rsid w:val="00715165"/>
    <w:rsid w:val="007157AC"/>
    <w:rsid w:val="00717EE9"/>
    <w:rsid w:val="007201E2"/>
    <w:rsid w:val="0072237F"/>
    <w:rsid w:val="00726E7B"/>
    <w:rsid w:val="0072705A"/>
    <w:rsid w:val="00731C5F"/>
    <w:rsid w:val="007328E7"/>
    <w:rsid w:val="00734696"/>
    <w:rsid w:val="00736AF7"/>
    <w:rsid w:val="00740176"/>
    <w:rsid w:val="007416FB"/>
    <w:rsid w:val="00742E35"/>
    <w:rsid w:val="007433A0"/>
    <w:rsid w:val="00744EB1"/>
    <w:rsid w:val="007531E5"/>
    <w:rsid w:val="00753586"/>
    <w:rsid w:val="00753900"/>
    <w:rsid w:val="00753DC2"/>
    <w:rsid w:val="00753F08"/>
    <w:rsid w:val="0075406F"/>
    <w:rsid w:val="0075589A"/>
    <w:rsid w:val="00755AF2"/>
    <w:rsid w:val="00757EB2"/>
    <w:rsid w:val="00761B97"/>
    <w:rsid w:val="0076248A"/>
    <w:rsid w:val="00763030"/>
    <w:rsid w:val="00763793"/>
    <w:rsid w:val="00764EE2"/>
    <w:rsid w:val="00765816"/>
    <w:rsid w:val="0076770F"/>
    <w:rsid w:val="00772DE6"/>
    <w:rsid w:val="0077576D"/>
    <w:rsid w:val="00777FCD"/>
    <w:rsid w:val="0078057B"/>
    <w:rsid w:val="00781C53"/>
    <w:rsid w:val="00781F00"/>
    <w:rsid w:val="00784AAF"/>
    <w:rsid w:val="00787DDB"/>
    <w:rsid w:val="00790887"/>
    <w:rsid w:val="00791645"/>
    <w:rsid w:val="00793503"/>
    <w:rsid w:val="0079387B"/>
    <w:rsid w:val="00795C8C"/>
    <w:rsid w:val="00796D80"/>
    <w:rsid w:val="0079705A"/>
    <w:rsid w:val="007973EA"/>
    <w:rsid w:val="007A0FB9"/>
    <w:rsid w:val="007A47C9"/>
    <w:rsid w:val="007A5A0B"/>
    <w:rsid w:val="007B1893"/>
    <w:rsid w:val="007B1972"/>
    <w:rsid w:val="007B4B97"/>
    <w:rsid w:val="007B520B"/>
    <w:rsid w:val="007B5FB1"/>
    <w:rsid w:val="007B78F4"/>
    <w:rsid w:val="007C0583"/>
    <w:rsid w:val="007C16BE"/>
    <w:rsid w:val="007C38F9"/>
    <w:rsid w:val="007C3CAE"/>
    <w:rsid w:val="007C3F7E"/>
    <w:rsid w:val="007C4E4B"/>
    <w:rsid w:val="007C6B33"/>
    <w:rsid w:val="007D2263"/>
    <w:rsid w:val="007D23EE"/>
    <w:rsid w:val="007D531D"/>
    <w:rsid w:val="007D6317"/>
    <w:rsid w:val="007E1857"/>
    <w:rsid w:val="007E372B"/>
    <w:rsid w:val="007E3C89"/>
    <w:rsid w:val="007E412A"/>
    <w:rsid w:val="007E4251"/>
    <w:rsid w:val="007E7AD2"/>
    <w:rsid w:val="007E7F19"/>
    <w:rsid w:val="007F02F2"/>
    <w:rsid w:val="007F10A0"/>
    <w:rsid w:val="007F213D"/>
    <w:rsid w:val="007F344F"/>
    <w:rsid w:val="007F6D60"/>
    <w:rsid w:val="007F77F9"/>
    <w:rsid w:val="008026AC"/>
    <w:rsid w:val="008100CF"/>
    <w:rsid w:val="00810C97"/>
    <w:rsid w:val="008131F6"/>
    <w:rsid w:val="00815AC7"/>
    <w:rsid w:val="008164DF"/>
    <w:rsid w:val="00816A41"/>
    <w:rsid w:val="00821585"/>
    <w:rsid w:val="00822FAF"/>
    <w:rsid w:val="0082360C"/>
    <w:rsid w:val="00825E48"/>
    <w:rsid w:val="00826A19"/>
    <w:rsid w:val="00831411"/>
    <w:rsid w:val="00833937"/>
    <w:rsid w:val="00833F66"/>
    <w:rsid w:val="008416C8"/>
    <w:rsid w:val="0084357A"/>
    <w:rsid w:val="00845BC1"/>
    <w:rsid w:val="00846722"/>
    <w:rsid w:val="00846E6E"/>
    <w:rsid w:val="008514AD"/>
    <w:rsid w:val="00851A8D"/>
    <w:rsid w:val="00852716"/>
    <w:rsid w:val="00852E1C"/>
    <w:rsid w:val="0085571F"/>
    <w:rsid w:val="00855785"/>
    <w:rsid w:val="008562B2"/>
    <w:rsid w:val="008570D1"/>
    <w:rsid w:val="00857438"/>
    <w:rsid w:val="00857D52"/>
    <w:rsid w:val="00860D3E"/>
    <w:rsid w:val="00863734"/>
    <w:rsid w:val="00865716"/>
    <w:rsid w:val="00865DF7"/>
    <w:rsid w:val="00870D23"/>
    <w:rsid w:val="008742CA"/>
    <w:rsid w:val="0087799B"/>
    <w:rsid w:val="0088148A"/>
    <w:rsid w:val="008833CE"/>
    <w:rsid w:val="00886464"/>
    <w:rsid w:val="00890A9B"/>
    <w:rsid w:val="0089127D"/>
    <w:rsid w:val="00893026"/>
    <w:rsid w:val="008975C5"/>
    <w:rsid w:val="00897FD7"/>
    <w:rsid w:val="008A0E00"/>
    <w:rsid w:val="008A1922"/>
    <w:rsid w:val="008A32C6"/>
    <w:rsid w:val="008A5F4A"/>
    <w:rsid w:val="008A65DF"/>
    <w:rsid w:val="008A7924"/>
    <w:rsid w:val="008A79DF"/>
    <w:rsid w:val="008B0052"/>
    <w:rsid w:val="008B0F2A"/>
    <w:rsid w:val="008B1000"/>
    <w:rsid w:val="008B565C"/>
    <w:rsid w:val="008B63D8"/>
    <w:rsid w:val="008B67A4"/>
    <w:rsid w:val="008B6A6D"/>
    <w:rsid w:val="008B72F5"/>
    <w:rsid w:val="008C13D9"/>
    <w:rsid w:val="008C7699"/>
    <w:rsid w:val="008D06E3"/>
    <w:rsid w:val="008D0EEF"/>
    <w:rsid w:val="008D2EFD"/>
    <w:rsid w:val="008D41B7"/>
    <w:rsid w:val="008D4352"/>
    <w:rsid w:val="008D54F9"/>
    <w:rsid w:val="008E093E"/>
    <w:rsid w:val="008E1955"/>
    <w:rsid w:val="008E30F8"/>
    <w:rsid w:val="008E3DE6"/>
    <w:rsid w:val="008E5A6B"/>
    <w:rsid w:val="008F2711"/>
    <w:rsid w:val="008F3FC6"/>
    <w:rsid w:val="008F5B3C"/>
    <w:rsid w:val="008F70B0"/>
    <w:rsid w:val="008F792E"/>
    <w:rsid w:val="00900934"/>
    <w:rsid w:val="00900F3D"/>
    <w:rsid w:val="00902357"/>
    <w:rsid w:val="009028AA"/>
    <w:rsid w:val="009041AB"/>
    <w:rsid w:val="009048BF"/>
    <w:rsid w:val="00905038"/>
    <w:rsid w:val="009100E4"/>
    <w:rsid w:val="00910B07"/>
    <w:rsid w:val="009123BE"/>
    <w:rsid w:val="009128D4"/>
    <w:rsid w:val="00915FBE"/>
    <w:rsid w:val="00920E06"/>
    <w:rsid w:val="00921A1D"/>
    <w:rsid w:val="0092312A"/>
    <w:rsid w:val="00924AF1"/>
    <w:rsid w:val="00925B53"/>
    <w:rsid w:val="00926720"/>
    <w:rsid w:val="00927369"/>
    <w:rsid w:val="0093096C"/>
    <w:rsid w:val="00932649"/>
    <w:rsid w:val="00933A17"/>
    <w:rsid w:val="009346DA"/>
    <w:rsid w:val="00934FB6"/>
    <w:rsid w:val="009352C0"/>
    <w:rsid w:val="009356CC"/>
    <w:rsid w:val="009379FC"/>
    <w:rsid w:val="00940633"/>
    <w:rsid w:val="00940D81"/>
    <w:rsid w:val="0094116C"/>
    <w:rsid w:val="00941DDC"/>
    <w:rsid w:val="00942F95"/>
    <w:rsid w:val="00944706"/>
    <w:rsid w:val="009515FE"/>
    <w:rsid w:val="00952E75"/>
    <w:rsid w:val="00954C53"/>
    <w:rsid w:val="00960355"/>
    <w:rsid w:val="009621A2"/>
    <w:rsid w:val="00962D42"/>
    <w:rsid w:val="00962DE9"/>
    <w:rsid w:val="0096531A"/>
    <w:rsid w:val="009672B1"/>
    <w:rsid w:val="00971A4E"/>
    <w:rsid w:val="0097466A"/>
    <w:rsid w:val="00974731"/>
    <w:rsid w:val="00974C35"/>
    <w:rsid w:val="00976FE5"/>
    <w:rsid w:val="0097781A"/>
    <w:rsid w:val="00977A0B"/>
    <w:rsid w:val="00980B71"/>
    <w:rsid w:val="00982663"/>
    <w:rsid w:val="0098426F"/>
    <w:rsid w:val="009843B1"/>
    <w:rsid w:val="00984890"/>
    <w:rsid w:val="00990CE7"/>
    <w:rsid w:val="00991243"/>
    <w:rsid w:val="00991893"/>
    <w:rsid w:val="00992BB4"/>
    <w:rsid w:val="0099763A"/>
    <w:rsid w:val="009A0055"/>
    <w:rsid w:val="009A08DF"/>
    <w:rsid w:val="009A0AAC"/>
    <w:rsid w:val="009A3899"/>
    <w:rsid w:val="009A484A"/>
    <w:rsid w:val="009B29F4"/>
    <w:rsid w:val="009B36AA"/>
    <w:rsid w:val="009B41A8"/>
    <w:rsid w:val="009B4693"/>
    <w:rsid w:val="009B51D3"/>
    <w:rsid w:val="009B5F88"/>
    <w:rsid w:val="009B7756"/>
    <w:rsid w:val="009B7E75"/>
    <w:rsid w:val="009C06E8"/>
    <w:rsid w:val="009C31CB"/>
    <w:rsid w:val="009C66A8"/>
    <w:rsid w:val="009C79C3"/>
    <w:rsid w:val="009D032F"/>
    <w:rsid w:val="009D0775"/>
    <w:rsid w:val="009D4B8C"/>
    <w:rsid w:val="009E00F0"/>
    <w:rsid w:val="009E12C4"/>
    <w:rsid w:val="009E1380"/>
    <w:rsid w:val="009E39ED"/>
    <w:rsid w:val="009E3FC3"/>
    <w:rsid w:val="009E7BCB"/>
    <w:rsid w:val="009F0F69"/>
    <w:rsid w:val="009F3550"/>
    <w:rsid w:val="009F4D46"/>
    <w:rsid w:val="00A00BE3"/>
    <w:rsid w:val="00A018F4"/>
    <w:rsid w:val="00A02845"/>
    <w:rsid w:val="00A03309"/>
    <w:rsid w:val="00A03B1F"/>
    <w:rsid w:val="00A04A84"/>
    <w:rsid w:val="00A06565"/>
    <w:rsid w:val="00A06746"/>
    <w:rsid w:val="00A07D44"/>
    <w:rsid w:val="00A13157"/>
    <w:rsid w:val="00A163B8"/>
    <w:rsid w:val="00A17D46"/>
    <w:rsid w:val="00A206E4"/>
    <w:rsid w:val="00A21309"/>
    <w:rsid w:val="00A21D39"/>
    <w:rsid w:val="00A256A3"/>
    <w:rsid w:val="00A26FFC"/>
    <w:rsid w:val="00A271B5"/>
    <w:rsid w:val="00A30706"/>
    <w:rsid w:val="00A31554"/>
    <w:rsid w:val="00A3385D"/>
    <w:rsid w:val="00A3606E"/>
    <w:rsid w:val="00A36853"/>
    <w:rsid w:val="00A37EA3"/>
    <w:rsid w:val="00A40DBC"/>
    <w:rsid w:val="00A41F2E"/>
    <w:rsid w:val="00A42FFE"/>
    <w:rsid w:val="00A4397B"/>
    <w:rsid w:val="00A43F74"/>
    <w:rsid w:val="00A4419E"/>
    <w:rsid w:val="00A448D9"/>
    <w:rsid w:val="00A44FC2"/>
    <w:rsid w:val="00A50202"/>
    <w:rsid w:val="00A5225D"/>
    <w:rsid w:val="00A54678"/>
    <w:rsid w:val="00A61AE4"/>
    <w:rsid w:val="00A63130"/>
    <w:rsid w:val="00A63B81"/>
    <w:rsid w:val="00A64260"/>
    <w:rsid w:val="00A64D32"/>
    <w:rsid w:val="00A655B9"/>
    <w:rsid w:val="00A65C3F"/>
    <w:rsid w:val="00A66A9A"/>
    <w:rsid w:val="00A670C0"/>
    <w:rsid w:val="00A71934"/>
    <w:rsid w:val="00A72397"/>
    <w:rsid w:val="00A7344D"/>
    <w:rsid w:val="00A7344F"/>
    <w:rsid w:val="00A74194"/>
    <w:rsid w:val="00A749BC"/>
    <w:rsid w:val="00A74A18"/>
    <w:rsid w:val="00A7798C"/>
    <w:rsid w:val="00A80103"/>
    <w:rsid w:val="00A805A1"/>
    <w:rsid w:val="00A81DBD"/>
    <w:rsid w:val="00A82624"/>
    <w:rsid w:val="00A83382"/>
    <w:rsid w:val="00A879A1"/>
    <w:rsid w:val="00A929CE"/>
    <w:rsid w:val="00A9681C"/>
    <w:rsid w:val="00A97E9A"/>
    <w:rsid w:val="00AA0DBB"/>
    <w:rsid w:val="00AA2C14"/>
    <w:rsid w:val="00AA34B9"/>
    <w:rsid w:val="00AA397B"/>
    <w:rsid w:val="00AB059B"/>
    <w:rsid w:val="00AB08B7"/>
    <w:rsid w:val="00AB095D"/>
    <w:rsid w:val="00AB1E93"/>
    <w:rsid w:val="00AB26A0"/>
    <w:rsid w:val="00AB4080"/>
    <w:rsid w:val="00AB4EA7"/>
    <w:rsid w:val="00AB522A"/>
    <w:rsid w:val="00AB5E6B"/>
    <w:rsid w:val="00AC2740"/>
    <w:rsid w:val="00AC29FC"/>
    <w:rsid w:val="00AC3326"/>
    <w:rsid w:val="00AC4524"/>
    <w:rsid w:val="00AC4CFE"/>
    <w:rsid w:val="00AC6FC8"/>
    <w:rsid w:val="00AC79B8"/>
    <w:rsid w:val="00AD0F62"/>
    <w:rsid w:val="00AD1E38"/>
    <w:rsid w:val="00AD1FBC"/>
    <w:rsid w:val="00AD45A5"/>
    <w:rsid w:val="00AE0D63"/>
    <w:rsid w:val="00AE14E3"/>
    <w:rsid w:val="00AE235B"/>
    <w:rsid w:val="00AE29EA"/>
    <w:rsid w:val="00AE4510"/>
    <w:rsid w:val="00AE7116"/>
    <w:rsid w:val="00AF24DF"/>
    <w:rsid w:val="00AF3985"/>
    <w:rsid w:val="00B00B5D"/>
    <w:rsid w:val="00B00E74"/>
    <w:rsid w:val="00B024EF"/>
    <w:rsid w:val="00B04E84"/>
    <w:rsid w:val="00B068E2"/>
    <w:rsid w:val="00B104B6"/>
    <w:rsid w:val="00B1059E"/>
    <w:rsid w:val="00B106FD"/>
    <w:rsid w:val="00B10948"/>
    <w:rsid w:val="00B10B98"/>
    <w:rsid w:val="00B12A96"/>
    <w:rsid w:val="00B1486D"/>
    <w:rsid w:val="00B24240"/>
    <w:rsid w:val="00B2429B"/>
    <w:rsid w:val="00B24AEA"/>
    <w:rsid w:val="00B31A2C"/>
    <w:rsid w:val="00B3390E"/>
    <w:rsid w:val="00B33EBF"/>
    <w:rsid w:val="00B3546A"/>
    <w:rsid w:val="00B36162"/>
    <w:rsid w:val="00B40F6F"/>
    <w:rsid w:val="00B42E39"/>
    <w:rsid w:val="00B43E24"/>
    <w:rsid w:val="00B44492"/>
    <w:rsid w:val="00B44A7F"/>
    <w:rsid w:val="00B505D9"/>
    <w:rsid w:val="00B54C05"/>
    <w:rsid w:val="00B56241"/>
    <w:rsid w:val="00B56D31"/>
    <w:rsid w:val="00B57C7D"/>
    <w:rsid w:val="00B6122B"/>
    <w:rsid w:val="00B62C1A"/>
    <w:rsid w:val="00B6700C"/>
    <w:rsid w:val="00B67836"/>
    <w:rsid w:val="00B67D96"/>
    <w:rsid w:val="00B71AFF"/>
    <w:rsid w:val="00B722DA"/>
    <w:rsid w:val="00B72899"/>
    <w:rsid w:val="00B8356F"/>
    <w:rsid w:val="00B8361E"/>
    <w:rsid w:val="00B854B8"/>
    <w:rsid w:val="00B86139"/>
    <w:rsid w:val="00B86610"/>
    <w:rsid w:val="00B87418"/>
    <w:rsid w:val="00B90792"/>
    <w:rsid w:val="00B9079C"/>
    <w:rsid w:val="00B911F2"/>
    <w:rsid w:val="00B91E00"/>
    <w:rsid w:val="00B925B8"/>
    <w:rsid w:val="00B95027"/>
    <w:rsid w:val="00B96685"/>
    <w:rsid w:val="00B97176"/>
    <w:rsid w:val="00B976B8"/>
    <w:rsid w:val="00BA28E2"/>
    <w:rsid w:val="00BA36C0"/>
    <w:rsid w:val="00BA4421"/>
    <w:rsid w:val="00BA5053"/>
    <w:rsid w:val="00BA5268"/>
    <w:rsid w:val="00BA5BE5"/>
    <w:rsid w:val="00BA6BB7"/>
    <w:rsid w:val="00BB0F3A"/>
    <w:rsid w:val="00BB1C1E"/>
    <w:rsid w:val="00BB1F9A"/>
    <w:rsid w:val="00BB42EB"/>
    <w:rsid w:val="00BB44C2"/>
    <w:rsid w:val="00BB4C14"/>
    <w:rsid w:val="00BB6B32"/>
    <w:rsid w:val="00BC2878"/>
    <w:rsid w:val="00BC5A92"/>
    <w:rsid w:val="00BC61A1"/>
    <w:rsid w:val="00BC78E9"/>
    <w:rsid w:val="00BD2729"/>
    <w:rsid w:val="00BD71B2"/>
    <w:rsid w:val="00BD7299"/>
    <w:rsid w:val="00BE2311"/>
    <w:rsid w:val="00BE37EE"/>
    <w:rsid w:val="00BE4DAC"/>
    <w:rsid w:val="00BE5EBD"/>
    <w:rsid w:val="00BE6678"/>
    <w:rsid w:val="00BF0440"/>
    <w:rsid w:val="00BF237C"/>
    <w:rsid w:val="00BF2EDB"/>
    <w:rsid w:val="00BF34DD"/>
    <w:rsid w:val="00BF373C"/>
    <w:rsid w:val="00BF6F32"/>
    <w:rsid w:val="00BF7505"/>
    <w:rsid w:val="00C01859"/>
    <w:rsid w:val="00C0414C"/>
    <w:rsid w:val="00C05C65"/>
    <w:rsid w:val="00C10D7F"/>
    <w:rsid w:val="00C1193B"/>
    <w:rsid w:val="00C17240"/>
    <w:rsid w:val="00C2055F"/>
    <w:rsid w:val="00C21682"/>
    <w:rsid w:val="00C21AF8"/>
    <w:rsid w:val="00C224D1"/>
    <w:rsid w:val="00C22ED4"/>
    <w:rsid w:val="00C255CA"/>
    <w:rsid w:val="00C262E1"/>
    <w:rsid w:val="00C278B7"/>
    <w:rsid w:val="00C30352"/>
    <w:rsid w:val="00C324B9"/>
    <w:rsid w:val="00C33083"/>
    <w:rsid w:val="00C34B2D"/>
    <w:rsid w:val="00C4271E"/>
    <w:rsid w:val="00C436DE"/>
    <w:rsid w:val="00C437D5"/>
    <w:rsid w:val="00C43ECE"/>
    <w:rsid w:val="00C44880"/>
    <w:rsid w:val="00C450BD"/>
    <w:rsid w:val="00C6206C"/>
    <w:rsid w:val="00C6341F"/>
    <w:rsid w:val="00C635EB"/>
    <w:rsid w:val="00C63A7C"/>
    <w:rsid w:val="00C65655"/>
    <w:rsid w:val="00C66EE0"/>
    <w:rsid w:val="00C67C8F"/>
    <w:rsid w:val="00C706B3"/>
    <w:rsid w:val="00C713AE"/>
    <w:rsid w:val="00C715ED"/>
    <w:rsid w:val="00C74E22"/>
    <w:rsid w:val="00C829AF"/>
    <w:rsid w:val="00C84071"/>
    <w:rsid w:val="00C85AE2"/>
    <w:rsid w:val="00C91162"/>
    <w:rsid w:val="00C928F8"/>
    <w:rsid w:val="00C92CC7"/>
    <w:rsid w:val="00C931CB"/>
    <w:rsid w:val="00C939BD"/>
    <w:rsid w:val="00C94D9C"/>
    <w:rsid w:val="00CA18A1"/>
    <w:rsid w:val="00CA2E55"/>
    <w:rsid w:val="00CA313F"/>
    <w:rsid w:val="00CA3340"/>
    <w:rsid w:val="00CA3B67"/>
    <w:rsid w:val="00CA3E5F"/>
    <w:rsid w:val="00CA4523"/>
    <w:rsid w:val="00CA4948"/>
    <w:rsid w:val="00CA53C6"/>
    <w:rsid w:val="00CA72A9"/>
    <w:rsid w:val="00CB246A"/>
    <w:rsid w:val="00CB2D2E"/>
    <w:rsid w:val="00CB40DE"/>
    <w:rsid w:val="00CB4F84"/>
    <w:rsid w:val="00CB5C50"/>
    <w:rsid w:val="00CB6B1D"/>
    <w:rsid w:val="00CB77DC"/>
    <w:rsid w:val="00CC14A2"/>
    <w:rsid w:val="00CC4AEE"/>
    <w:rsid w:val="00CC56E8"/>
    <w:rsid w:val="00CC720E"/>
    <w:rsid w:val="00CC7889"/>
    <w:rsid w:val="00CD36B0"/>
    <w:rsid w:val="00CD42A3"/>
    <w:rsid w:val="00CD4327"/>
    <w:rsid w:val="00CD4EA4"/>
    <w:rsid w:val="00CD6B88"/>
    <w:rsid w:val="00CD79F1"/>
    <w:rsid w:val="00CE0BA1"/>
    <w:rsid w:val="00CE1474"/>
    <w:rsid w:val="00CE25FF"/>
    <w:rsid w:val="00CE6D29"/>
    <w:rsid w:val="00CE7847"/>
    <w:rsid w:val="00CF04BD"/>
    <w:rsid w:val="00CF0E78"/>
    <w:rsid w:val="00CF2048"/>
    <w:rsid w:val="00CF4433"/>
    <w:rsid w:val="00CF5187"/>
    <w:rsid w:val="00CF59FB"/>
    <w:rsid w:val="00D00E55"/>
    <w:rsid w:val="00D04204"/>
    <w:rsid w:val="00D06675"/>
    <w:rsid w:val="00D06B63"/>
    <w:rsid w:val="00D06C24"/>
    <w:rsid w:val="00D07982"/>
    <w:rsid w:val="00D11E2B"/>
    <w:rsid w:val="00D11FB1"/>
    <w:rsid w:val="00D12F89"/>
    <w:rsid w:val="00D140F3"/>
    <w:rsid w:val="00D15020"/>
    <w:rsid w:val="00D16375"/>
    <w:rsid w:val="00D17C70"/>
    <w:rsid w:val="00D20543"/>
    <w:rsid w:val="00D20782"/>
    <w:rsid w:val="00D20802"/>
    <w:rsid w:val="00D21247"/>
    <w:rsid w:val="00D22576"/>
    <w:rsid w:val="00D23CEB"/>
    <w:rsid w:val="00D250D7"/>
    <w:rsid w:val="00D26307"/>
    <w:rsid w:val="00D26E82"/>
    <w:rsid w:val="00D26EE1"/>
    <w:rsid w:val="00D3227D"/>
    <w:rsid w:val="00D3259C"/>
    <w:rsid w:val="00D346A2"/>
    <w:rsid w:val="00D34741"/>
    <w:rsid w:val="00D34C2A"/>
    <w:rsid w:val="00D42709"/>
    <w:rsid w:val="00D45847"/>
    <w:rsid w:val="00D52360"/>
    <w:rsid w:val="00D536F7"/>
    <w:rsid w:val="00D53A57"/>
    <w:rsid w:val="00D6084C"/>
    <w:rsid w:val="00D61728"/>
    <w:rsid w:val="00D6366C"/>
    <w:rsid w:val="00D64DF4"/>
    <w:rsid w:val="00D66328"/>
    <w:rsid w:val="00D667DC"/>
    <w:rsid w:val="00D66B14"/>
    <w:rsid w:val="00D66DD1"/>
    <w:rsid w:val="00D66E67"/>
    <w:rsid w:val="00D74607"/>
    <w:rsid w:val="00D805D9"/>
    <w:rsid w:val="00D82B40"/>
    <w:rsid w:val="00D842C3"/>
    <w:rsid w:val="00D84AA8"/>
    <w:rsid w:val="00D85778"/>
    <w:rsid w:val="00D86CA0"/>
    <w:rsid w:val="00D87463"/>
    <w:rsid w:val="00D900EE"/>
    <w:rsid w:val="00D92982"/>
    <w:rsid w:val="00D92983"/>
    <w:rsid w:val="00D93659"/>
    <w:rsid w:val="00D93D1E"/>
    <w:rsid w:val="00D95105"/>
    <w:rsid w:val="00D95308"/>
    <w:rsid w:val="00D9736B"/>
    <w:rsid w:val="00D97C7B"/>
    <w:rsid w:val="00DA423E"/>
    <w:rsid w:val="00DA4B75"/>
    <w:rsid w:val="00DA5F3C"/>
    <w:rsid w:val="00DA6383"/>
    <w:rsid w:val="00DA7586"/>
    <w:rsid w:val="00DB1A0D"/>
    <w:rsid w:val="00DB1A23"/>
    <w:rsid w:val="00DB2D01"/>
    <w:rsid w:val="00DB3327"/>
    <w:rsid w:val="00DB6B6D"/>
    <w:rsid w:val="00DC2A75"/>
    <w:rsid w:val="00DC3231"/>
    <w:rsid w:val="00DC32BE"/>
    <w:rsid w:val="00DC3DA2"/>
    <w:rsid w:val="00DC4ADE"/>
    <w:rsid w:val="00DC629B"/>
    <w:rsid w:val="00DC6929"/>
    <w:rsid w:val="00DD03DF"/>
    <w:rsid w:val="00DD13DD"/>
    <w:rsid w:val="00DD5F48"/>
    <w:rsid w:val="00DD6E9C"/>
    <w:rsid w:val="00DD70F0"/>
    <w:rsid w:val="00DE033A"/>
    <w:rsid w:val="00DE3135"/>
    <w:rsid w:val="00DE3561"/>
    <w:rsid w:val="00DE56C6"/>
    <w:rsid w:val="00DF1927"/>
    <w:rsid w:val="00DF33F1"/>
    <w:rsid w:val="00DF3A31"/>
    <w:rsid w:val="00DF42B2"/>
    <w:rsid w:val="00DF67BC"/>
    <w:rsid w:val="00DF6975"/>
    <w:rsid w:val="00E00913"/>
    <w:rsid w:val="00E00B28"/>
    <w:rsid w:val="00E012DF"/>
    <w:rsid w:val="00E01A3D"/>
    <w:rsid w:val="00E01F49"/>
    <w:rsid w:val="00E02DA9"/>
    <w:rsid w:val="00E03B72"/>
    <w:rsid w:val="00E05D84"/>
    <w:rsid w:val="00E11DE0"/>
    <w:rsid w:val="00E12742"/>
    <w:rsid w:val="00E130B6"/>
    <w:rsid w:val="00E1455E"/>
    <w:rsid w:val="00E2098B"/>
    <w:rsid w:val="00E274EF"/>
    <w:rsid w:val="00E27FDC"/>
    <w:rsid w:val="00E31876"/>
    <w:rsid w:val="00E32AEE"/>
    <w:rsid w:val="00E339FF"/>
    <w:rsid w:val="00E354CE"/>
    <w:rsid w:val="00E36FAC"/>
    <w:rsid w:val="00E418CD"/>
    <w:rsid w:val="00E436CD"/>
    <w:rsid w:val="00E443E5"/>
    <w:rsid w:val="00E450D0"/>
    <w:rsid w:val="00E45CB8"/>
    <w:rsid w:val="00E47171"/>
    <w:rsid w:val="00E4742C"/>
    <w:rsid w:val="00E54484"/>
    <w:rsid w:val="00E548CA"/>
    <w:rsid w:val="00E5701D"/>
    <w:rsid w:val="00E61551"/>
    <w:rsid w:val="00E622EC"/>
    <w:rsid w:val="00E62398"/>
    <w:rsid w:val="00E630EC"/>
    <w:rsid w:val="00E63C1F"/>
    <w:rsid w:val="00E64001"/>
    <w:rsid w:val="00E65E0D"/>
    <w:rsid w:val="00E66EFC"/>
    <w:rsid w:val="00E700BB"/>
    <w:rsid w:val="00E748B7"/>
    <w:rsid w:val="00E74BBA"/>
    <w:rsid w:val="00E759BA"/>
    <w:rsid w:val="00E81B96"/>
    <w:rsid w:val="00E81FE9"/>
    <w:rsid w:val="00E83ACA"/>
    <w:rsid w:val="00E84F6F"/>
    <w:rsid w:val="00E85CF6"/>
    <w:rsid w:val="00E86E18"/>
    <w:rsid w:val="00E870FD"/>
    <w:rsid w:val="00E87707"/>
    <w:rsid w:val="00E9072C"/>
    <w:rsid w:val="00E914B6"/>
    <w:rsid w:val="00E92347"/>
    <w:rsid w:val="00E952D5"/>
    <w:rsid w:val="00EA16AC"/>
    <w:rsid w:val="00EA2F02"/>
    <w:rsid w:val="00EA3A5A"/>
    <w:rsid w:val="00EA497B"/>
    <w:rsid w:val="00EA52D6"/>
    <w:rsid w:val="00EA62BC"/>
    <w:rsid w:val="00EA66F1"/>
    <w:rsid w:val="00EA7C55"/>
    <w:rsid w:val="00EB042A"/>
    <w:rsid w:val="00EB0B48"/>
    <w:rsid w:val="00EB0BD5"/>
    <w:rsid w:val="00EB369B"/>
    <w:rsid w:val="00EB738D"/>
    <w:rsid w:val="00EC02E8"/>
    <w:rsid w:val="00EC321E"/>
    <w:rsid w:val="00EC5DF7"/>
    <w:rsid w:val="00EC6C1E"/>
    <w:rsid w:val="00EC72C8"/>
    <w:rsid w:val="00EC7C83"/>
    <w:rsid w:val="00ED0DF5"/>
    <w:rsid w:val="00ED24D5"/>
    <w:rsid w:val="00ED3258"/>
    <w:rsid w:val="00ED64B1"/>
    <w:rsid w:val="00ED79B2"/>
    <w:rsid w:val="00EE0CA1"/>
    <w:rsid w:val="00EE125E"/>
    <w:rsid w:val="00EE296D"/>
    <w:rsid w:val="00EE370C"/>
    <w:rsid w:val="00EE38FA"/>
    <w:rsid w:val="00EE6786"/>
    <w:rsid w:val="00EF051F"/>
    <w:rsid w:val="00EF145A"/>
    <w:rsid w:val="00EF2421"/>
    <w:rsid w:val="00EF49C0"/>
    <w:rsid w:val="00EF5A77"/>
    <w:rsid w:val="00EF5D3F"/>
    <w:rsid w:val="00EF79DD"/>
    <w:rsid w:val="00F0178A"/>
    <w:rsid w:val="00F022A8"/>
    <w:rsid w:val="00F05416"/>
    <w:rsid w:val="00F07CE1"/>
    <w:rsid w:val="00F12A95"/>
    <w:rsid w:val="00F131F7"/>
    <w:rsid w:val="00F15572"/>
    <w:rsid w:val="00F2335F"/>
    <w:rsid w:val="00F23F77"/>
    <w:rsid w:val="00F2433C"/>
    <w:rsid w:val="00F251D6"/>
    <w:rsid w:val="00F257BE"/>
    <w:rsid w:val="00F31261"/>
    <w:rsid w:val="00F3183B"/>
    <w:rsid w:val="00F33E7F"/>
    <w:rsid w:val="00F34BBC"/>
    <w:rsid w:val="00F35654"/>
    <w:rsid w:val="00F369F4"/>
    <w:rsid w:val="00F36AEB"/>
    <w:rsid w:val="00F435BF"/>
    <w:rsid w:val="00F43603"/>
    <w:rsid w:val="00F46A69"/>
    <w:rsid w:val="00F46C68"/>
    <w:rsid w:val="00F52B0D"/>
    <w:rsid w:val="00F52CC5"/>
    <w:rsid w:val="00F57014"/>
    <w:rsid w:val="00F62605"/>
    <w:rsid w:val="00F62E21"/>
    <w:rsid w:val="00F6436B"/>
    <w:rsid w:val="00F656B6"/>
    <w:rsid w:val="00F66253"/>
    <w:rsid w:val="00F674EA"/>
    <w:rsid w:val="00F716BC"/>
    <w:rsid w:val="00F71D03"/>
    <w:rsid w:val="00F728D7"/>
    <w:rsid w:val="00F7529A"/>
    <w:rsid w:val="00F80029"/>
    <w:rsid w:val="00F82096"/>
    <w:rsid w:val="00F84226"/>
    <w:rsid w:val="00F85A50"/>
    <w:rsid w:val="00F8702C"/>
    <w:rsid w:val="00F91CCE"/>
    <w:rsid w:val="00F91F40"/>
    <w:rsid w:val="00F930CA"/>
    <w:rsid w:val="00F94142"/>
    <w:rsid w:val="00FA4135"/>
    <w:rsid w:val="00FA5A4E"/>
    <w:rsid w:val="00FA6304"/>
    <w:rsid w:val="00FA73B5"/>
    <w:rsid w:val="00FB0C34"/>
    <w:rsid w:val="00FB15BE"/>
    <w:rsid w:val="00FB1FD0"/>
    <w:rsid w:val="00FB23DE"/>
    <w:rsid w:val="00FB33DF"/>
    <w:rsid w:val="00FB7A19"/>
    <w:rsid w:val="00FC0FC3"/>
    <w:rsid w:val="00FC625B"/>
    <w:rsid w:val="00FD41B3"/>
    <w:rsid w:val="00FD5F4E"/>
    <w:rsid w:val="00FD7C91"/>
    <w:rsid w:val="00FE022B"/>
    <w:rsid w:val="00FE0346"/>
    <w:rsid w:val="00FE0A32"/>
    <w:rsid w:val="00FE1492"/>
    <w:rsid w:val="00FE33D0"/>
    <w:rsid w:val="00FE4E8E"/>
    <w:rsid w:val="00FE6AE6"/>
    <w:rsid w:val="00FE7033"/>
    <w:rsid w:val="00FE7867"/>
    <w:rsid w:val="00FF41BA"/>
    <w:rsid w:val="00FF43D1"/>
    <w:rsid w:val="00FF5473"/>
    <w:rsid w:val="00FF580C"/>
    <w:rsid w:val="00FF5821"/>
    <w:rsid w:val="00FF72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3AE"/>
    <w:pPr>
      <w:spacing w:after="200" w:line="276" w:lineRule="auto"/>
    </w:pPr>
  </w:style>
  <w:style w:type="paragraph" w:styleId="2">
    <w:name w:val="heading 2"/>
    <w:basedOn w:val="a"/>
    <w:next w:val="a"/>
    <w:link w:val="20"/>
    <w:qFormat/>
    <w:rsid w:val="006F4DD1"/>
    <w:pPr>
      <w:keepNext/>
      <w:autoSpaceDE w:val="0"/>
      <w:autoSpaceDN w:val="0"/>
      <w:spacing w:before="240" w:after="240" w:line="240" w:lineRule="auto"/>
      <w:outlineLvl w:val="1"/>
    </w:pPr>
    <w:rPr>
      <w:rFonts w:ascii="Arial" w:eastAsia="Times New Roman" w:hAnsi="Arial" w:cs="Times New Roman"/>
      <w:b/>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F4DD1"/>
    <w:rPr>
      <w:rFonts w:ascii="Arial" w:eastAsia="Times New Roman" w:hAnsi="Arial" w:cs="Times New Roman"/>
      <w:b/>
      <w:szCs w:val="28"/>
      <w:lang w:eastAsia="ru-RU"/>
    </w:rPr>
  </w:style>
  <w:style w:type="paragraph" w:styleId="a3">
    <w:name w:val="header"/>
    <w:basedOn w:val="a"/>
    <w:link w:val="a4"/>
    <w:uiPriority w:val="99"/>
    <w:unhideWhenUsed/>
    <w:rsid w:val="006F4DD1"/>
    <w:pPr>
      <w:tabs>
        <w:tab w:val="center" w:pos="4677"/>
        <w:tab w:val="right" w:pos="9355"/>
      </w:tabs>
      <w:spacing w:after="160" w:line="259" w:lineRule="auto"/>
    </w:pPr>
    <w:rPr>
      <w:rFonts w:ascii="Calibri" w:eastAsia="Calibri" w:hAnsi="Calibri" w:cs="Times New Roman"/>
    </w:rPr>
  </w:style>
  <w:style w:type="character" w:customStyle="1" w:styleId="a4">
    <w:name w:val="Верхний колонтитул Знак"/>
    <w:basedOn w:val="a0"/>
    <w:link w:val="a3"/>
    <w:uiPriority w:val="99"/>
    <w:rsid w:val="006F4DD1"/>
    <w:rPr>
      <w:rFonts w:ascii="Calibri" w:eastAsia="Calibri" w:hAnsi="Calibri" w:cs="Times New Roman"/>
    </w:rPr>
  </w:style>
  <w:style w:type="paragraph" w:styleId="a5">
    <w:name w:val="footer"/>
    <w:basedOn w:val="a"/>
    <w:link w:val="a6"/>
    <w:uiPriority w:val="99"/>
    <w:unhideWhenUsed/>
    <w:rsid w:val="006F4DD1"/>
    <w:pPr>
      <w:tabs>
        <w:tab w:val="center" w:pos="4677"/>
        <w:tab w:val="right" w:pos="9355"/>
      </w:tabs>
      <w:spacing w:after="160" w:line="259" w:lineRule="auto"/>
    </w:pPr>
    <w:rPr>
      <w:rFonts w:ascii="Calibri" w:eastAsia="Calibri" w:hAnsi="Calibri" w:cs="Times New Roman"/>
    </w:rPr>
  </w:style>
  <w:style w:type="character" w:customStyle="1" w:styleId="a6">
    <w:name w:val="Нижний колонтитул Знак"/>
    <w:basedOn w:val="a0"/>
    <w:link w:val="a5"/>
    <w:uiPriority w:val="99"/>
    <w:rsid w:val="006F4DD1"/>
    <w:rPr>
      <w:rFonts w:ascii="Calibri" w:eastAsia="Calibri" w:hAnsi="Calibri" w:cs="Times New Roman"/>
    </w:rPr>
  </w:style>
  <w:style w:type="paragraph" w:customStyle="1" w:styleId="a7">
    <w:name w:val="Табличный_заголовки"/>
    <w:basedOn w:val="a"/>
    <w:rsid w:val="006F4DD1"/>
    <w:pPr>
      <w:keepNext/>
      <w:keepLines/>
      <w:spacing w:after="0" w:line="240" w:lineRule="auto"/>
      <w:jc w:val="center"/>
    </w:pPr>
    <w:rPr>
      <w:rFonts w:ascii="Times New Roman" w:eastAsia="Times New Roman" w:hAnsi="Times New Roman" w:cs="Times New Roman"/>
      <w:b/>
      <w:lang w:eastAsia="ru-RU"/>
    </w:rPr>
  </w:style>
  <w:style w:type="paragraph" w:customStyle="1" w:styleId="a8">
    <w:name w:val="Табличный_центр"/>
    <w:basedOn w:val="a"/>
    <w:rsid w:val="006F4DD1"/>
    <w:pPr>
      <w:spacing w:after="0" w:line="240" w:lineRule="auto"/>
      <w:jc w:val="center"/>
    </w:pPr>
    <w:rPr>
      <w:rFonts w:ascii="Times New Roman" w:eastAsia="Times New Roman" w:hAnsi="Times New Roman" w:cs="Times New Roman"/>
      <w:lang w:eastAsia="ru-RU"/>
    </w:rPr>
  </w:style>
  <w:style w:type="paragraph" w:customStyle="1" w:styleId="a9">
    <w:name w:val="Название таблицы"/>
    <w:basedOn w:val="aa"/>
    <w:rsid w:val="006F4DD1"/>
    <w:pPr>
      <w:keepNext/>
      <w:spacing w:before="120" w:after="0" w:line="240" w:lineRule="auto"/>
    </w:pPr>
    <w:rPr>
      <w:rFonts w:ascii="Times New Roman" w:eastAsia="Times New Roman" w:hAnsi="Times New Roman"/>
      <w:sz w:val="22"/>
      <w:szCs w:val="22"/>
      <w:lang w:eastAsia="ru-RU"/>
    </w:rPr>
  </w:style>
  <w:style w:type="paragraph" w:customStyle="1" w:styleId="ab">
    <w:name w:val="Табличный_слева"/>
    <w:basedOn w:val="a"/>
    <w:rsid w:val="006F4DD1"/>
    <w:pPr>
      <w:spacing w:after="0" w:line="240" w:lineRule="auto"/>
    </w:pPr>
    <w:rPr>
      <w:rFonts w:ascii="Times New Roman" w:eastAsia="Times New Roman" w:hAnsi="Times New Roman" w:cs="Times New Roman"/>
      <w:lang w:eastAsia="ru-RU"/>
    </w:rPr>
  </w:style>
  <w:style w:type="paragraph" w:styleId="aa">
    <w:name w:val="caption"/>
    <w:basedOn w:val="a"/>
    <w:next w:val="a"/>
    <w:uiPriority w:val="35"/>
    <w:semiHidden/>
    <w:unhideWhenUsed/>
    <w:qFormat/>
    <w:rsid w:val="006F4DD1"/>
    <w:pPr>
      <w:spacing w:after="160" w:line="259" w:lineRule="auto"/>
    </w:pPr>
    <w:rPr>
      <w:rFonts w:ascii="Calibri" w:eastAsia="Calibri" w:hAnsi="Calibri" w:cs="Times New Roman"/>
      <w:b/>
      <w:bCs/>
      <w:sz w:val="20"/>
      <w:szCs w:val="20"/>
    </w:rPr>
  </w:style>
  <w:style w:type="table" w:styleId="ac">
    <w:name w:val="Table Grid"/>
    <w:basedOn w:val="a1"/>
    <w:uiPriority w:val="59"/>
    <w:rsid w:val="006F4DD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6F4DD1"/>
    <w:rPr>
      <w:b/>
      <w:bCs/>
    </w:rPr>
  </w:style>
  <w:style w:type="character" w:customStyle="1" w:styleId="apple-converted-space">
    <w:name w:val="apple-converted-space"/>
    <w:rsid w:val="006F4DD1"/>
  </w:style>
  <w:style w:type="paragraph" w:customStyle="1" w:styleId="S">
    <w:name w:val="S_Титульный"/>
    <w:basedOn w:val="a"/>
    <w:rsid w:val="006F4DD1"/>
    <w:pPr>
      <w:spacing w:after="0" w:line="360" w:lineRule="auto"/>
      <w:ind w:left="3240"/>
      <w:jc w:val="right"/>
    </w:pPr>
    <w:rPr>
      <w:rFonts w:ascii="Times New Roman" w:eastAsia="Times New Roman" w:hAnsi="Times New Roman" w:cs="Times New Roman"/>
      <w:b/>
      <w:sz w:val="32"/>
      <w:szCs w:val="32"/>
      <w:lang w:eastAsia="ru-RU"/>
    </w:rPr>
  </w:style>
  <w:style w:type="paragraph" w:styleId="ae">
    <w:name w:val="Normal (Web)"/>
    <w:basedOn w:val="a"/>
    <w:uiPriority w:val="99"/>
    <w:unhideWhenUsed/>
    <w:rsid w:val="006F4DD1"/>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numbering" w:customStyle="1" w:styleId="1ai11028">
    <w:name w:val="1 / a / i11028"/>
    <w:basedOn w:val="a2"/>
    <w:next w:val="1ai"/>
    <w:semiHidden/>
    <w:rsid w:val="006F4DD1"/>
    <w:pPr>
      <w:numPr>
        <w:numId w:val="5"/>
      </w:numPr>
    </w:pPr>
  </w:style>
  <w:style w:type="numbering" w:styleId="1ai">
    <w:name w:val="Outline List 1"/>
    <w:basedOn w:val="a2"/>
    <w:uiPriority w:val="99"/>
    <w:semiHidden/>
    <w:unhideWhenUsed/>
    <w:rsid w:val="006F4DD1"/>
  </w:style>
  <w:style w:type="character" w:styleId="af">
    <w:name w:val="footnote reference"/>
    <w:aliases w:val="Знак сноски 1,Знак сноски-FN,Ciae niinee-FN,Referencia nota al pie,Ссылка на сноску 45,Appel note de bas de page"/>
    <w:rsid w:val="006F4DD1"/>
    <w:rPr>
      <w:vertAlign w:val="superscript"/>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1"/>
    <w:rsid w:val="006F4DD1"/>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0"/>
    <w:rsid w:val="006F4DD1"/>
    <w:rPr>
      <w:rFonts w:ascii="Times New Roman" w:eastAsia="Times New Roman" w:hAnsi="Times New Roman" w:cs="Times New Roman"/>
      <w:sz w:val="20"/>
      <w:szCs w:val="20"/>
      <w:lang w:eastAsia="ru-RU"/>
    </w:rPr>
  </w:style>
  <w:style w:type="numbering" w:customStyle="1" w:styleId="1ai110281">
    <w:name w:val="1 / a / i110281"/>
    <w:basedOn w:val="a2"/>
    <w:next w:val="1ai"/>
    <w:semiHidden/>
    <w:rsid w:val="006F4DD1"/>
  </w:style>
  <w:style w:type="numbering" w:customStyle="1" w:styleId="1ai110282">
    <w:name w:val="1 / a / i110282"/>
    <w:basedOn w:val="a2"/>
    <w:next w:val="1ai"/>
    <w:semiHidden/>
    <w:rsid w:val="006F4DD1"/>
  </w:style>
  <w:style w:type="paragraph" w:styleId="af2">
    <w:name w:val="List Paragraph"/>
    <w:basedOn w:val="a"/>
    <w:link w:val="af3"/>
    <w:qFormat/>
    <w:rsid w:val="006F4DD1"/>
    <w:pPr>
      <w:spacing w:after="160" w:line="259" w:lineRule="auto"/>
      <w:ind w:left="720"/>
      <w:contextualSpacing/>
    </w:pPr>
  </w:style>
  <w:style w:type="character" w:customStyle="1" w:styleId="af3">
    <w:name w:val="Абзац списка Знак"/>
    <w:link w:val="af2"/>
    <w:rsid w:val="006F4DD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12677</Words>
  <Characters>72263</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я</cp:lastModifiedBy>
  <cp:revision>7</cp:revision>
  <cp:lastPrinted>2018-04-13T05:58:00Z</cp:lastPrinted>
  <dcterms:created xsi:type="dcterms:W3CDTF">2018-04-04T08:48:00Z</dcterms:created>
  <dcterms:modified xsi:type="dcterms:W3CDTF">2018-04-13T05:59:00Z</dcterms:modified>
</cp:coreProperties>
</file>